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6A06" w14:textId="77777777"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D61D3B" w:rsidRPr="00D61D3B">
        <w:rPr>
          <w:rFonts w:cs="Arial"/>
          <w:b/>
          <w:noProof/>
          <w:sz w:val="24"/>
        </w:rPr>
        <w:t>S2-2402268</w:t>
      </w:r>
    </w:p>
    <w:p w14:paraId="06D20CE6"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4345872E" w14:textId="77777777" w:rsidR="008F4EDF" w:rsidRDefault="008F4EDF" w:rsidP="008F4EDF">
      <w:pPr>
        <w:pStyle w:val="CRCoverPage"/>
        <w:tabs>
          <w:tab w:val="right" w:pos="9638"/>
        </w:tabs>
        <w:spacing w:after="0"/>
        <w:rPr>
          <w:rFonts w:cs="Arial"/>
          <w:b/>
          <w:noProof/>
          <w:sz w:val="24"/>
        </w:rPr>
      </w:pPr>
    </w:p>
    <w:p w14:paraId="5D5FCF51"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FA14DF0" w14:textId="77777777" w:rsidR="002155C5" w:rsidRDefault="008F4EDF" w:rsidP="008F4EDF">
      <w:pPr>
        <w:ind w:left="2127" w:hanging="2127"/>
        <w:rPr>
          <w:rFonts w:ascii="Arial" w:hAnsi="Arial" w:cs="Arial"/>
          <w:b/>
        </w:rPr>
      </w:pPr>
      <w:r>
        <w:rPr>
          <w:rFonts w:ascii="Arial" w:hAnsi="Arial" w:cs="Arial"/>
          <w:b/>
        </w:rPr>
        <w:t>Title:</w:t>
      </w:r>
      <w:r>
        <w:rPr>
          <w:rFonts w:ascii="Arial" w:hAnsi="Arial" w:cs="Arial"/>
          <w:b/>
        </w:rPr>
        <w:tab/>
      </w:r>
      <w:r w:rsidR="002155C5" w:rsidRPr="002155C5">
        <w:rPr>
          <w:rFonts w:ascii="Arial" w:hAnsi="Arial" w:cs="Arial"/>
          <w:b/>
        </w:rPr>
        <w:t>K</w:t>
      </w:r>
      <w:r w:rsidR="002155C5">
        <w:rPr>
          <w:rFonts w:ascii="Arial" w:hAnsi="Arial" w:cs="Arial"/>
          <w:b/>
        </w:rPr>
        <w:t>I</w:t>
      </w:r>
      <w:r w:rsidR="002155C5" w:rsidRPr="002155C5">
        <w:rPr>
          <w:rFonts w:ascii="Arial" w:hAnsi="Arial" w:cs="Arial"/>
          <w:b/>
        </w:rPr>
        <w:t>#2</w:t>
      </w:r>
      <w:r w:rsidR="002155C5">
        <w:rPr>
          <w:rFonts w:ascii="Arial" w:hAnsi="Arial" w:cs="Arial"/>
          <w:b/>
        </w:rPr>
        <w:t>, new Solution</w:t>
      </w:r>
      <w:r w:rsidR="002155C5" w:rsidRPr="002155C5">
        <w:rPr>
          <w:rFonts w:ascii="Arial" w:hAnsi="Arial" w:cs="Arial"/>
          <w:b/>
        </w:rPr>
        <w:t xml:space="preserve">: </w:t>
      </w:r>
      <w:r w:rsidR="002155C5">
        <w:rPr>
          <w:rFonts w:ascii="Arial" w:hAnsi="Arial" w:cs="Arial"/>
          <w:b/>
        </w:rPr>
        <w:t>Cross domain VFL involving NWDAF and AF</w:t>
      </w:r>
    </w:p>
    <w:p w14:paraId="2A37BF2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37AD72F8"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B0EDB">
        <w:rPr>
          <w:rFonts w:ascii="Arial" w:hAnsi="Arial" w:cs="Arial"/>
          <w:b/>
        </w:rPr>
        <w:t>19.1</w:t>
      </w:r>
      <w:r w:rsidR="00A153BE">
        <w:rPr>
          <w:rFonts w:ascii="Arial" w:hAnsi="Arial" w:cs="Arial"/>
          <w:b/>
        </w:rPr>
        <w:t>5</w:t>
      </w:r>
    </w:p>
    <w:p w14:paraId="14205D3A"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A153BE">
        <w:rPr>
          <w:rFonts w:ascii="Arial" w:hAnsi="Arial" w:cs="Arial"/>
          <w:b/>
        </w:rPr>
        <w:t>AIML_CN</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BB0EDB">
        <w:rPr>
          <w:rFonts w:ascii="Arial" w:hAnsi="Arial" w:cs="Arial"/>
          <w:b/>
        </w:rPr>
        <w:t>9</w:t>
      </w:r>
    </w:p>
    <w:p w14:paraId="38A53856" w14:textId="7777777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A153BE">
        <w:rPr>
          <w:rFonts w:ascii="Arial" w:hAnsi="Arial" w:cs="Arial"/>
          <w:i/>
        </w:rPr>
        <w:t>proposes a new solution to KI#</w:t>
      </w:r>
      <w:r w:rsidR="002155C5">
        <w:rPr>
          <w:rFonts w:ascii="Arial" w:hAnsi="Arial" w:cs="Arial"/>
          <w:i/>
        </w:rPr>
        <w:t>2.</w:t>
      </w:r>
    </w:p>
    <w:p w14:paraId="356F12E9"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01353C0E" w14:textId="77777777" w:rsidR="002155C5" w:rsidRDefault="002155C5" w:rsidP="002155C5">
      <w:r>
        <w:t xml:space="preserve">KI#1 aims to provide solutions for enabling 5GC support for vertical federated learning (VFL) involving NWDAF and/or AF, where no raw data need to be exchanged but some level of coordination is still required when training and inference are performed on local models. </w:t>
      </w:r>
    </w:p>
    <w:p w14:paraId="724D9C88" w14:textId="77777777" w:rsidR="002155C5" w:rsidRDefault="002155C5" w:rsidP="002155C5">
      <w:r>
        <w:t>This Key Issue aims to study architecture enhancement to support VFL, which allows the cooperative AI/ML training and inference with the following aspects:</w:t>
      </w:r>
    </w:p>
    <w:p w14:paraId="267AF722" w14:textId="77777777" w:rsidR="002155C5" w:rsidRDefault="002155C5" w:rsidP="002155C5">
      <w:pPr>
        <w:pStyle w:val="B1"/>
      </w:pPr>
      <w:r>
        <w:t>-</w:t>
      </w:r>
      <w:r>
        <w:tab/>
        <w:t>Identify VFL use cases and under which conditions, and for which entities these VFL use cases show that VFL is justified to train ML models.</w:t>
      </w:r>
    </w:p>
    <w:p w14:paraId="56679DC1" w14:textId="77777777" w:rsidR="002155C5" w:rsidRDefault="002155C5" w:rsidP="002155C5">
      <w:pPr>
        <w:pStyle w:val="B1"/>
      </w:pPr>
      <w:r>
        <w:t>-</w:t>
      </w:r>
      <w:r>
        <w:tab/>
        <w:t>Whether and how to support architecture enhancement for supporting VFL for model training and/or inference. In particular:</w:t>
      </w:r>
    </w:p>
    <w:p w14:paraId="601BDD1D" w14:textId="77777777" w:rsidR="002155C5" w:rsidRDefault="002155C5" w:rsidP="002155C5">
      <w:pPr>
        <w:pStyle w:val="B2"/>
      </w:pPr>
      <w:r>
        <w:t>-</w:t>
      </w:r>
      <w:r>
        <w:tab/>
        <w:t>Whether and how the existing NF discovery and selection needs to be enhanced.</w:t>
      </w:r>
    </w:p>
    <w:p w14:paraId="27FE7FDF" w14:textId="77777777" w:rsidR="002155C5" w:rsidRDefault="002155C5" w:rsidP="002155C5">
      <w:pPr>
        <w:pStyle w:val="B2"/>
      </w:pPr>
      <w:r>
        <w:t>-</w:t>
      </w:r>
      <w:r>
        <w:tab/>
        <w:t>Whether and how ML Model training and/or inference related procedures need to be enhanced to support VFL.</w:t>
      </w:r>
    </w:p>
    <w:p w14:paraId="697C5BC9" w14:textId="77777777" w:rsidR="002155C5" w:rsidRDefault="002155C5" w:rsidP="002155C5">
      <w:pPr>
        <w:pStyle w:val="B2"/>
      </w:pPr>
      <w:r>
        <w:t>-</w:t>
      </w:r>
      <w:r>
        <w:tab/>
        <w:t>Whether and how to do performance monitoring for the ML model trained via VFL.</w:t>
      </w:r>
    </w:p>
    <w:p w14:paraId="62DA1CB0" w14:textId="77777777" w:rsidR="002155C5" w:rsidRDefault="002155C5" w:rsidP="002155C5">
      <w:pPr>
        <w:pStyle w:val="B2"/>
      </w:pPr>
      <w:r>
        <w:t>-</w:t>
      </w:r>
      <w:r>
        <w:tab/>
        <w:t>Whether and how to provide ML Models to the participants in the VFL training process.</w:t>
      </w:r>
    </w:p>
    <w:p w14:paraId="648B70A4" w14:textId="77777777" w:rsidR="002155C5" w:rsidRDefault="002155C5" w:rsidP="002155C5">
      <w:pPr>
        <w:pStyle w:val="B2"/>
      </w:pPr>
      <w:r>
        <w:t>-</w:t>
      </w:r>
      <w:r>
        <w:tab/>
        <w:t>How to support sample and feature alignment among the participating network entities when performing VFL.</w:t>
      </w:r>
    </w:p>
    <w:p w14:paraId="546D2236" w14:textId="77777777" w:rsidR="002155C5" w:rsidRPr="00EC1B84" w:rsidRDefault="002155C5" w:rsidP="002155C5">
      <w:pPr>
        <w:pStyle w:val="NO"/>
      </w:pPr>
      <w:r w:rsidRPr="00EC1B84">
        <w:t>NOTE</w:t>
      </w:r>
      <w:r>
        <w:t> </w:t>
      </w:r>
      <w:r w:rsidRPr="00EC1B84">
        <w:t xml:space="preserve">1: </w:t>
      </w:r>
      <w:r>
        <w:tab/>
      </w:r>
      <w:r w:rsidRPr="00EC1B84">
        <w:t>Application layer-based VFL requiring communication between AFs and/or UEs application client, is out of scope.</w:t>
      </w:r>
    </w:p>
    <w:p w14:paraId="79C65B43" w14:textId="77777777" w:rsidR="002155C5" w:rsidRPr="00EC1B84" w:rsidRDefault="002155C5" w:rsidP="002155C5">
      <w:pPr>
        <w:pStyle w:val="NO"/>
      </w:pPr>
      <w:r w:rsidRPr="00EC1B84">
        <w:t>NOTE</w:t>
      </w:r>
      <w:r>
        <w:t> </w:t>
      </w:r>
      <w:r w:rsidRPr="00EC1B84">
        <w:t>2:</w:t>
      </w:r>
      <w:r>
        <w:tab/>
      </w:r>
      <w:r w:rsidRPr="00EC1B84">
        <w:t>During the study on this KI, consultation with SA</w:t>
      </w:r>
      <w:r>
        <w:t> WG</w:t>
      </w:r>
      <w:r w:rsidRPr="00EC1B84">
        <w:t>3 is required for handling security aspects.</w:t>
      </w:r>
    </w:p>
    <w:p w14:paraId="49A81DE3" w14:textId="77777777" w:rsidR="002155C5" w:rsidRPr="00C634AE" w:rsidRDefault="002155C5" w:rsidP="002155C5">
      <w:pPr>
        <w:pStyle w:val="NO"/>
      </w:pPr>
      <w:r w:rsidRPr="00C634AE">
        <w:t>NOTE</w:t>
      </w:r>
      <w:r>
        <w:t> </w:t>
      </w:r>
      <w:r w:rsidRPr="00C634AE">
        <w:t>3:</w:t>
      </w:r>
      <w:r>
        <w:tab/>
      </w:r>
      <w:r w:rsidRPr="00C634AE">
        <w:t>RAN and UE aspects are out of scope.</w:t>
      </w:r>
    </w:p>
    <w:p w14:paraId="518F73BE" w14:textId="77777777" w:rsidR="002155C5" w:rsidRPr="007A2823" w:rsidRDefault="002155C5" w:rsidP="002155C5">
      <w:pPr>
        <w:pStyle w:val="NO"/>
      </w:pPr>
      <w:r w:rsidRPr="00193312">
        <w:t>NOTE 4:</w:t>
      </w:r>
      <w:r>
        <w:tab/>
      </w:r>
      <w:r w:rsidRPr="00193312">
        <w:t xml:space="preserve">The existing procedures defined for Horizontal </w:t>
      </w:r>
      <w:r>
        <w:t xml:space="preserve">FL in TS 23.288 [5] will be taken into account </w:t>
      </w:r>
      <w:r w:rsidRPr="00193312">
        <w:t>when studying the procedure for VFL</w:t>
      </w:r>
      <w:r w:rsidRPr="007A2823">
        <w:t>.</w:t>
      </w:r>
    </w:p>
    <w:p w14:paraId="0758178B" w14:textId="77777777" w:rsidR="002155C5" w:rsidRDefault="00A153BE" w:rsidP="00BB0EDB">
      <w:pPr>
        <w:rPr>
          <w:lang w:eastAsia="ko-KR"/>
        </w:rPr>
      </w:pPr>
      <w:r>
        <w:rPr>
          <w:lang w:val="en-US"/>
        </w:rPr>
        <w:t xml:space="preserve">This document proposes a solution </w:t>
      </w:r>
      <w:r w:rsidR="002155C5">
        <w:rPr>
          <w:lang w:val="en-US"/>
        </w:rPr>
        <w:t>to enable VLF involving the NWDAF and the AF</w:t>
      </w:r>
      <w:r w:rsidR="00386BA6">
        <w:rPr>
          <w:lang w:val="en-US"/>
        </w:rPr>
        <w:t>, in both scenarios a) the NWDAF is the coordinator and b) AF is the coordinator</w:t>
      </w:r>
      <w:r w:rsidR="00D50461">
        <w:rPr>
          <w:lang w:val="en-US"/>
        </w:rPr>
        <w:t>.</w:t>
      </w:r>
    </w:p>
    <w:p w14:paraId="598BE8F7" w14:textId="77777777" w:rsidR="008F4EDF" w:rsidRDefault="008F4EDF" w:rsidP="008F4EDF">
      <w:pPr>
        <w:pStyle w:val="Heading1"/>
      </w:pPr>
      <w:r>
        <w:t>Proposal</w:t>
      </w:r>
    </w:p>
    <w:bookmarkEnd w:id="0"/>
    <w:bookmarkEnd w:id="1"/>
    <w:p w14:paraId="677531C8" w14:textId="77777777" w:rsidR="008F4EDF" w:rsidRDefault="00AD5E43" w:rsidP="00AD5E43">
      <w:r>
        <w:t>It is proposed to update TR 23.700-</w:t>
      </w:r>
      <w:r w:rsidR="00A153BE">
        <w:t xml:space="preserve">84 </w:t>
      </w:r>
      <w:r>
        <w:t>as described below.</w:t>
      </w:r>
    </w:p>
    <w:p w14:paraId="1603AEA2" w14:textId="77777777" w:rsidR="00053F6B" w:rsidRDefault="00053F6B" w:rsidP="00AD5E43"/>
    <w:p w14:paraId="264F42B0" w14:textId="77777777" w:rsidR="00053F6B" w:rsidRDefault="00053F6B" w:rsidP="00BB0EDB">
      <w:pPr>
        <w:jc w:val="center"/>
        <w:rPr>
          <w:rFonts w:ascii="Arial" w:hAnsi="Arial" w:cs="Arial"/>
          <w:color w:val="FF0000"/>
          <w:sz w:val="36"/>
          <w:szCs w:val="36"/>
        </w:rPr>
      </w:pPr>
      <w:r w:rsidRPr="00053F6B">
        <w:rPr>
          <w:rFonts w:ascii="Arial" w:hAnsi="Arial" w:cs="Arial"/>
          <w:color w:val="FF0000"/>
          <w:sz w:val="36"/>
          <w:szCs w:val="36"/>
        </w:rPr>
        <w:lastRenderedPageBreak/>
        <w:t>**** First Change ****</w:t>
      </w:r>
    </w:p>
    <w:p w14:paraId="49BE1881" w14:textId="77777777" w:rsidR="00401065" w:rsidRDefault="00401065" w:rsidP="00BB0EDB">
      <w:pPr>
        <w:jc w:val="center"/>
        <w:rPr>
          <w:rFonts w:ascii="Arial" w:hAnsi="Arial" w:cs="Arial"/>
          <w:color w:val="FF0000"/>
          <w:sz w:val="36"/>
          <w:szCs w:val="36"/>
        </w:rPr>
      </w:pPr>
    </w:p>
    <w:p w14:paraId="1CBEDA0B" w14:textId="77777777" w:rsidR="00401065" w:rsidRPr="004D3578" w:rsidRDefault="00401065" w:rsidP="00401065">
      <w:pPr>
        <w:pStyle w:val="Heading1"/>
      </w:pPr>
      <w:bookmarkStart w:id="2" w:name="_Toc157657208"/>
      <w:r w:rsidRPr="004D3578">
        <w:t>2</w:t>
      </w:r>
      <w:r w:rsidRPr="004D3578">
        <w:tab/>
        <w:t>References</w:t>
      </w:r>
      <w:bookmarkEnd w:id="2"/>
    </w:p>
    <w:p w14:paraId="60BF8EEB" w14:textId="77777777" w:rsidR="00401065" w:rsidRPr="004D3578" w:rsidRDefault="00401065" w:rsidP="00401065">
      <w:r w:rsidRPr="004D3578">
        <w:t>The following documents contain provisions which, through reference in this text, constitute provisions of the present document.</w:t>
      </w:r>
    </w:p>
    <w:p w14:paraId="2FDAACAE" w14:textId="77777777" w:rsidR="00401065" w:rsidRPr="004D3578" w:rsidRDefault="00401065" w:rsidP="00401065">
      <w:pPr>
        <w:pStyle w:val="B1"/>
      </w:pPr>
      <w:r>
        <w:t>-</w:t>
      </w:r>
      <w:r>
        <w:tab/>
      </w:r>
      <w:r w:rsidRPr="004D3578">
        <w:t>References are either specific (identified by date of publication, edition number, version number, etc.) or non</w:t>
      </w:r>
      <w:r w:rsidRPr="004D3578">
        <w:noBreakHyphen/>
        <w:t>specific.</w:t>
      </w:r>
    </w:p>
    <w:p w14:paraId="731F6AD8" w14:textId="77777777" w:rsidR="00401065" w:rsidRPr="004D3578" w:rsidRDefault="00401065" w:rsidP="00401065">
      <w:pPr>
        <w:pStyle w:val="B1"/>
      </w:pPr>
      <w:r>
        <w:t>-</w:t>
      </w:r>
      <w:r>
        <w:tab/>
      </w:r>
      <w:r w:rsidRPr="004D3578">
        <w:t>For a specific reference, subsequent revisions do not apply.</w:t>
      </w:r>
    </w:p>
    <w:p w14:paraId="1752E64B" w14:textId="77777777" w:rsidR="00401065" w:rsidRPr="004D3578" w:rsidRDefault="00401065" w:rsidP="004010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598E9B" w14:textId="77777777" w:rsidR="00401065" w:rsidRDefault="00401065" w:rsidP="00401065">
      <w:pPr>
        <w:pStyle w:val="EX"/>
      </w:pPr>
      <w:r w:rsidRPr="004D3578">
        <w:t>[1]</w:t>
      </w:r>
      <w:r w:rsidRPr="004D3578">
        <w:tab/>
        <w:t>3GPP</w:t>
      </w:r>
      <w:r>
        <w:t> </w:t>
      </w:r>
      <w:r w:rsidRPr="004D3578">
        <w:t>TR</w:t>
      </w:r>
      <w:r>
        <w:t> </w:t>
      </w:r>
      <w:r w:rsidRPr="004D3578">
        <w:t>21.905: "Vocabulary for 3GPP Specifications".</w:t>
      </w:r>
    </w:p>
    <w:p w14:paraId="20C0B577" w14:textId="77777777" w:rsidR="00401065" w:rsidRDefault="00401065" w:rsidP="00401065">
      <w:pPr>
        <w:pStyle w:val="EX"/>
      </w:pPr>
      <w:r>
        <w:t>[2]</w:t>
      </w:r>
      <w:r>
        <w:tab/>
        <w:t xml:space="preserve">3GPP TS 22.261: </w:t>
      </w:r>
      <w:r w:rsidRPr="004D3578">
        <w:t>"</w:t>
      </w:r>
      <w:r w:rsidRPr="00D105FA">
        <w:t>Service requirements for the 5G system</w:t>
      </w:r>
      <w:r w:rsidRPr="004D3578">
        <w:t>".</w:t>
      </w:r>
    </w:p>
    <w:p w14:paraId="1BFE51F3" w14:textId="77777777" w:rsidR="00401065" w:rsidRDefault="00401065" w:rsidP="00401065">
      <w:pPr>
        <w:pStyle w:val="EX"/>
      </w:pPr>
      <w:r>
        <w:t>[3]</w:t>
      </w:r>
      <w:r>
        <w:tab/>
        <w:t xml:space="preserve">3GPP TS 23.501: </w:t>
      </w:r>
      <w:r w:rsidRPr="004D3578">
        <w:t>"</w:t>
      </w:r>
      <w:r w:rsidRPr="00D105FA">
        <w:t>System architecture for the 5G System (5GS)</w:t>
      </w:r>
      <w:r w:rsidRPr="004D3578">
        <w:t>".</w:t>
      </w:r>
    </w:p>
    <w:p w14:paraId="069AA834" w14:textId="77777777" w:rsidR="00401065" w:rsidRPr="00D105FA" w:rsidRDefault="00401065" w:rsidP="00401065">
      <w:pPr>
        <w:pStyle w:val="EX"/>
      </w:pPr>
      <w:r>
        <w:t>[4]</w:t>
      </w:r>
      <w:r>
        <w:tab/>
        <w:t xml:space="preserve">3GPP TS 23.502: </w:t>
      </w:r>
      <w:r w:rsidRPr="004D3578">
        <w:t>"</w:t>
      </w:r>
      <w:r w:rsidRPr="00D105FA">
        <w:t>Procedures for the 5G System (5GS)</w:t>
      </w:r>
      <w:r w:rsidRPr="004D3578">
        <w:t>".</w:t>
      </w:r>
    </w:p>
    <w:p w14:paraId="76338CF5" w14:textId="77777777" w:rsidR="00401065" w:rsidRDefault="00401065" w:rsidP="00401065">
      <w:pPr>
        <w:pStyle w:val="EX"/>
        <w:rPr>
          <w:ins w:id="3" w:author="Shabnam15" w:date="2024-02-16T12:10:00Z"/>
        </w:rPr>
      </w:pPr>
      <w:r>
        <w:t>[5]</w:t>
      </w:r>
      <w:r>
        <w:tab/>
        <w:t xml:space="preserve">3GPP TS 23.503: </w:t>
      </w:r>
      <w:bookmarkStart w:id="4" w:name="_Hlk158977843"/>
      <w:r w:rsidRPr="004D3578">
        <w:t>"</w:t>
      </w:r>
      <w:bookmarkEnd w:id="4"/>
      <w:r w:rsidRPr="00D105FA">
        <w:t>Policy and charging control framework for the 5G System (5GS); Stage 2</w:t>
      </w:r>
      <w:r w:rsidRPr="004D3578">
        <w:t>".</w:t>
      </w:r>
    </w:p>
    <w:p w14:paraId="079E8599" w14:textId="77777777" w:rsidR="00FC1819" w:rsidRDefault="00FC1819" w:rsidP="00FC1819">
      <w:pPr>
        <w:pStyle w:val="EX"/>
        <w:rPr>
          <w:ins w:id="5" w:author="Shabnam15" w:date="2024-02-16T12:10:00Z"/>
        </w:rPr>
      </w:pPr>
      <w:ins w:id="6" w:author="Shabnam15" w:date="2024-02-16T12:10:00Z">
        <w:r w:rsidRPr="00991705">
          <w:rPr>
            <w:highlight w:val="yellow"/>
          </w:rPr>
          <w:t>[y]</w:t>
        </w:r>
        <w:r>
          <w:tab/>
          <w:t xml:space="preserve">3GPP TS 23.288: </w:t>
        </w:r>
        <w:r w:rsidRPr="004D3578">
          <w:t>"</w:t>
        </w:r>
        <w:r>
          <w:t>Architecture enhancements for 5G System (5GS) to support network data analytics services</w:t>
        </w:r>
        <w:r w:rsidRPr="004D3578">
          <w:t>"</w:t>
        </w:r>
        <w:r>
          <w:t>.</w:t>
        </w:r>
      </w:ins>
    </w:p>
    <w:p w14:paraId="59026099" w14:textId="77777777" w:rsidR="00FC1819" w:rsidRDefault="00FC1819" w:rsidP="00401065">
      <w:pPr>
        <w:pStyle w:val="EX"/>
      </w:pPr>
    </w:p>
    <w:p w14:paraId="2CD2D935" w14:textId="77777777" w:rsidR="00EC5307" w:rsidRPr="00991705" w:rsidRDefault="00EC5307" w:rsidP="00401065">
      <w:pPr>
        <w:pStyle w:val="EX"/>
      </w:pPr>
    </w:p>
    <w:p w14:paraId="2FE39D06" w14:textId="77777777" w:rsidR="00401065" w:rsidRPr="00053F6B" w:rsidRDefault="00401065" w:rsidP="004010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4A0BAFB1" w14:textId="77777777" w:rsidR="00401065" w:rsidRPr="00BB0EDB" w:rsidRDefault="00401065" w:rsidP="00BB0EDB">
      <w:pPr>
        <w:jc w:val="center"/>
        <w:rPr>
          <w:rFonts w:ascii="Arial" w:hAnsi="Arial" w:cs="Arial"/>
          <w:color w:val="FF0000"/>
          <w:sz w:val="36"/>
          <w:szCs w:val="36"/>
        </w:rPr>
      </w:pPr>
    </w:p>
    <w:p w14:paraId="3D600233" w14:textId="77777777" w:rsidR="00A153BE" w:rsidRPr="00822E86" w:rsidRDefault="00A153BE" w:rsidP="00A153BE">
      <w:pPr>
        <w:pStyle w:val="Heading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57534622"/>
      <w:bookmarkStart w:id="26" w:name="_Toc157747893"/>
      <w:bookmarkStart w:id="27" w:name="_Toc16839382"/>
      <w:bookmarkStart w:id="28" w:name="_Toc157657227"/>
      <w:r w:rsidRPr="00822E86">
        <w:t>6.0</w:t>
      </w:r>
      <w:r w:rsidRPr="00822E86">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274143C2" w14:textId="77777777" w:rsidR="00A153BE" w:rsidRDefault="00A153BE" w:rsidP="00A153BE">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A153BE" w:rsidRPr="00D00FB2" w14:paraId="64810587" w14:textId="77777777" w:rsidTr="001D6842">
        <w:trPr>
          <w:cantSplit/>
          <w:jc w:val="center"/>
        </w:trPr>
        <w:tc>
          <w:tcPr>
            <w:tcW w:w="1129" w:type="dxa"/>
          </w:tcPr>
          <w:p w14:paraId="0DD12C2B" w14:textId="77777777" w:rsidR="00A153BE" w:rsidRPr="00D00FB2" w:rsidRDefault="00A153BE" w:rsidP="001D6842">
            <w:pPr>
              <w:pStyle w:val="TAH"/>
              <w:rPr>
                <w:sz w:val="16"/>
                <w:szCs w:val="16"/>
              </w:rPr>
            </w:pPr>
          </w:p>
        </w:tc>
        <w:tc>
          <w:tcPr>
            <w:tcW w:w="2977" w:type="dxa"/>
            <w:gridSpan w:val="2"/>
          </w:tcPr>
          <w:p w14:paraId="2C981410" w14:textId="77777777" w:rsidR="00A153BE" w:rsidRPr="00D00FB2" w:rsidRDefault="00A153BE" w:rsidP="001D6842">
            <w:pPr>
              <w:pStyle w:val="TAH"/>
              <w:rPr>
                <w:sz w:val="16"/>
                <w:szCs w:val="16"/>
              </w:rPr>
            </w:pPr>
            <w:r w:rsidRPr="00D00FB2">
              <w:rPr>
                <w:sz w:val="16"/>
                <w:szCs w:val="16"/>
              </w:rPr>
              <w:t>Key Issues</w:t>
            </w:r>
          </w:p>
        </w:tc>
        <w:tc>
          <w:tcPr>
            <w:tcW w:w="3036" w:type="dxa"/>
            <w:gridSpan w:val="2"/>
          </w:tcPr>
          <w:p w14:paraId="61466441" w14:textId="77777777" w:rsidR="00A153BE" w:rsidRPr="00D00FB2" w:rsidRDefault="00A153BE" w:rsidP="001D6842">
            <w:pPr>
              <w:pStyle w:val="TAH"/>
              <w:rPr>
                <w:sz w:val="16"/>
                <w:szCs w:val="16"/>
              </w:rPr>
            </w:pPr>
            <w:r w:rsidRPr="00D00FB2">
              <w:rPr>
                <w:sz w:val="16"/>
                <w:szCs w:val="16"/>
              </w:rPr>
              <w:t>Use cases (optional)</w:t>
            </w:r>
          </w:p>
        </w:tc>
      </w:tr>
      <w:tr w:rsidR="00A153BE" w:rsidRPr="00D00FB2" w14:paraId="4F3187D3" w14:textId="77777777" w:rsidTr="001D6842">
        <w:trPr>
          <w:cantSplit/>
          <w:jc w:val="center"/>
        </w:trPr>
        <w:tc>
          <w:tcPr>
            <w:tcW w:w="1129" w:type="dxa"/>
          </w:tcPr>
          <w:p w14:paraId="44BDE5CF" w14:textId="77777777" w:rsidR="00A153BE" w:rsidRPr="00D00FB2" w:rsidRDefault="00A153BE" w:rsidP="001D6842">
            <w:pPr>
              <w:pStyle w:val="TAH"/>
              <w:rPr>
                <w:sz w:val="16"/>
                <w:szCs w:val="16"/>
              </w:rPr>
            </w:pPr>
            <w:r w:rsidRPr="00D00FB2">
              <w:rPr>
                <w:sz w:val="16"/>
                <w:szCs w:val="16"/>
              </w:rPr>
              <w:t>Solutions</w:t>
            </w:r>
          </w:p>
        </w:tc>
        <w:tc>
          <w:tcPr>
            <w:tcW w:w="1459" w:type="dxa"/>
          </w:tcPr>
          <w:p w14:paraId="442600E7" w14:textId="77777777" w:rsidR="00A153BE" w:rsidRPr="00D00FB2" w:rsidRDefault="00A153BE" w:rsidP="001D6842">
            <w:pPr>
              <w:pStyle w:val="TAH"/>
              <w:rPr>
                <w:sz w:val="16"/>
                <w:szCs w:val="16"/>
              </w:rPr>
            </w:pPr>
            <w:r w:rsidRPr="00D00FB2">
              <w:rPr>
                <w:sz w:val="16"/>
                <w:szCs w:val="16"/>
              </w:rPr>
              <w:t>&lt;Key Issue #1&gt;</w:t>
            </w:r>
          </w:p>
        </w:tc>
        <w:tc>
          <w:tcPr>
            <w:tcW w:w="1518" w:type="dxa"/>
          </w:tcPr>
          <w:p w14:paraId="00FD7B6F" w14:textId="77777777" w:rsidR="00A153BE" w:rsidRPr="00D00FB2" w:rsidRDefault="00A153BE" w:rsidP="001D6842">
            <w:pPr>
              <w:pStyle w:val="TAH"/>
              <w:rPr>
                <w:sz w:val="16"/>
                <w:szCs w:val="16"/>
              </w:rPr>
            </w:pPr>
            <w:r w:rsidRPr="00D00FB2">
              <w:rPr>
                <w:sz w:val="16"/>
                <w:szCs w:val="16"/>
              </w:rPr>
              <w:t>&lt;Key Issue #2&gt;</w:t>
            </w:r>
          </w:p>
        </w:tc>
        <w:tc>
          <w:tcPr>
            <w:tcW w:w="1518" w:type="dxa"/>
          </w:tcPr>
          <w:p w14:paraId="1774F8D0" w14:textId="77777777" w:rsidR="00A153BE" w:rsidRPr="00D00FB2" w:rsidRDefault="00A153BE" w:rsidP="001D6842">
            <w:pPr>
              <w:pStyle w:val="TAH"/>
              <w:rPr>
                <w:sz w:val="16"/>
                <w:szCs w:val="16"/>
              </w:rPr>
            </w:pPr>
            <w:r w:rsidRPr="00D00FB2">
              <w:rPr>
                <w:sz w:val="16"/>
                <w:szCs w:val="16"/>
              </w:rPr>
              <w:t>&lt;use case #x&gt;</w:t>
            </w:r>
          </w:p>
        </w:tc>
        <w:tc>
          <w:tcPr>
            <w:tcW w:w="1518" w:type="dxa"/>
          </w:tcPr>
          <w:p w14:paraId="7D7A12D6" w14:textId="77777777" w:rsidR="00A153BE" w:rsidRPr="00D00FB2" w:rsidRDefault="00A153BE" w:rsidP="001D6842">
            <w:pPr>
              <w:pStyle w:val="TAH"/>
              <w:rPr>
                <w:sz w:val="16"/>
                <w:szCs w:val="16"/>
              </w:rPr>
            </w:pPr>
            <w:r w:rsidRPr="00D00FB2">
              <w:rPr>
                <w:sz w:val="16"/>
                <w:szCs w:val="16"/>
              </w:rPr>
              <w:t>&lt;use case #y&gt;</w:t>
            </w:r>
          </w:p>
        </w:tc>
      </w:tr>
      <w:tr w:rsidR="00A153BE" w:rsidRPr="00D00FB2" w14:paraId="68757D81" w14:textId="77777777" w:rsidTr="001D6842">
        <w:trPr>
          <w:cantSplit/>
          <w:jc w:val="center"/>
        </w:trPr>
        <w:tc>
          <w:tcPr>
            <w:tcW w:w="1129" w:type="dxa"/>
          </w:tcPr>
          <w:p w14:paraId="3A34976C" w14:textId="77777777" w:rsidR="00A153BE" w:rsidRPr="00D00FB2" w:rsidRDefault="00A153BE" w:rsidP="001D6842">
            <w:pPr>
              <w:pStyle w:val="TAH"/>
              <w:rPr>
                <w:sz w:val="16"/>
                <w:szCs w:val="16"/>
              </w:rPr>
            </w:pPr>
            <w:r w:rsidRPr="00D00FB2">
              <w:rPr>
                <w:sz w:val="16"/>
                <w:szCs w:val="16"/>
              </w:rPr>
              <w:t>#</w:t>
            </w:r>
            <w:r>
              <w:rPr>
                <w:sz w:val="16"/>
                <w:szCs w:val="16"/>
              </w:rPr>
              <w:t>x</w:t>
            </w:r>
          </w:p>
        </w:tc>
        <w:tc>
          <w:tcPr>
            <w:tcW w:w="1459" w:type="dxa"/>
          </w:tcPr>
          <w:p w14:paraId="0EA1E80C" w14:textId="77777777" w:rsidR="00A153BE" w:rsidRPr="00A153BE" w:rsidRDefault="00A153BE" w:rsidP="001D6842">
            <w:pPr>
              <w:pStyle w:val="TAC"/>
              <w:rPr>
                <w:sz w:val="16"/>
                <w:szCs w:val="16"/>
              </w:rPr>
            </w:pPr>
            <w:r>
              <w:rPr>
                <w:sz w:val="16"/>
                <w:szCs w:val="16"/>
              </w:rPr>
              <w:t>X</w:t>
            </w:r>
          </w:p>
        </w:tc>
        <w:tc>
          <w:tcPr>
            <w:tcW w:w="1518" w:type="dxa"/>
          </w:tcPr>
          <w:p w14:paraId="744FD7B8" w14:textId="77777777" w:rsidR="00A153BE" w:rsidRPr="00D00FB2" w:rsidRDefault="00A153BE" w:rsidP="001D6842">
            <w:pPr>
              <w:pStyle w:val="TAC"/>
              <w:rPr>
                <w:sz w:val="16"/>
                <w:szCs w:val="16"/>
              </w:rPr>
            </w:pPr>
          </w:p>
        </w:tc>
        <w:tc>
          <w:tcPr>
            <w:tcW w:w="1518" w:type="dxa"/>
          </w:tcPr>
          <w:p w14:paraId="361392FF" w14:textId="77777777" w:rsidR="00A153BE" w:rsidRPr="00D00FB2" w:rsidRDefault="00A153BE" w:rsidP="001D6842">
            <w:pPr>
              <w:pStyle w:val="TAC"/>
              <w:rPr>
                <w:sz w:val="16"/>
                <w:szCs w:val="16"/>
              </w:rPr>
            </w:pPr>
          </w:p>
        </w:tc>
        <w:tc>
          <w:tcPr>
            <w:tcW w:w="1518" w:type="dxa"/>
          </w:tcPr>
          <w:p w14:paraId="27FB22DF" w14:textId="77777777" w:rsidR="00A153BE" w:rsidRPr="00D00FB2" w:rsidRDefault="00A153BE" w:rsidP="001D6842">
            <w:pPr>
              <w:pStyle w:val="TAC"/>
              <w:rPr>
                <w:sz w:val="16"/>
                <w:szCs w:val="16"/>
              </w:rPr>
            </w:pPr>
          </w:p>
        </w:tc>
      </w:tr>
      <w:tr w:rsidR="00A153BE" w:rsidRPr="00D00FB2" w14:paraId="3C90A6E0" w14:textId="77777777" w:rsidTr="001D6842">
        <w:trPr>
          <w:cantSplit/>
          <w:jc w:val="center"/>
        </w:trPr>
        <w:tc>
          <w:tcPr>
            <w:tcW w:w="1129" w:type="dxa"/>
          </w:tcPr>
          <w:p w14:paraId="7E5CBC6A" w14:textId="77777777" w:rsidR="00A153BE" w:rsidRPr="00D00FB2" w:rsidRDefault="00A153BE" w:rsidP="001D6842">
            <w:pPr>
              <w:pStyle w:val="TAH"/>
              <w:rPr>
                <w:sz w:val="16"/>
                <w:szCs w:val="16"/>
              </w:rPr>
            </w:pPr>
          </w:p>
        </w:tc>
        <w:tc>
          <w:tcPr>
            <w:tcW w:w="1459" w:type="dxa"/>
          </w:tcPr>
          <w:p w14:paraId="46B526B1" w14:textId="77777777" w:rsidR="00A153BE" w:rsidRPr="00D00FB2" w:rsidRDefault="00A153BE" w:rsidP="001D6842">
            <w:pPr>
              <w:pStyle w:val="TAC"/>
              <w:rPr>
                <w:sz w:val="16"/>
                <w:szCs w:val="16"/>
              </w:rPr>
            </w:pPr>
          </w:p>
        </w:tc>
        <w:tc>
          <w:tcPr>
            <w:tcW w:w="1518" w:type="dxa"/>
          </w:tcPr>
          <w:p w14:paraId="2E9A3BA1" w14:textId="77777777" w:rsidR="00A153BE" w:rsidRPr="00D00FB2" w:rsidRDefault="00A153BE" w:rsidP="001D6842">
            <w:pPr>
              <w:pStyle w:val="TAC"/>
              <w:rPr>
                <w:sz w:val="16"/>
                <w:szCs w:val="16"/>
              </w:rPr>
            </w:pPr>
          </w:p>
        </w:tc>
        <w:tc>
          <w:tcPr>
            <w:tcW w:w="1518" w:type="dxa"/>
          </w:tcPr>
          <w:p w14:paraId="6DEE5578" w14:textId="77777777" w:rsidR="00A153BE" w:rsidRPr="00D00FB2" w:rsidRDefault="00A153BE" w:rsidP="001D6842">
            <w:pPr>
              <w:pStyle w:val="TAC"/>
              <w:rPr>
                <w:sz w:val="16"/>
                <w:szCs w:val="16"/>
              </w:rPr>
            </w:pPr>
          </w:p>
        </w:tc>
        <w:tc>
          <w:tcPr>
            <w:tcW w:w="1518" w:type="dxa"/>
          </w:tcPr>
          <w:p w14:paraId="6B51CF75" w14:textId="77777777" w:rsidR="00A153BE" w:rsidRPr="00D00FB2" w:rsidRDefault="00A153BE" w:rsidP="001D6842">
            <w:pPr>
              <w:pStyle w:val="TAC"/>
              <w:rPr>
                <w:sz w:val="16"/>
                <w:szCs w:val="16"/>
              </w:rPr>
            </w:pPr>
          </w:p>
        </w:tc>
      </w:tr>
    </w:tbl>
    <w:p w14:paraId="145EC475" w14:textId="77777777" w:rsidR="00A153BE" w:rsidRDefault="00A153BE" w:rsidP="00A153BE"/>
    <w:p w14:paraId="12A37142" w14:textId="77777777" w:rsidR="00991705" w:rsidRPr="00053F6B" w:rsidRDefault="00991705" w:rsidP="0099170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Pr>
          <w:rFonts w:ascii="Arial" w:hAnsi="Arial" w:cs="Arial"/>
          <w:color w:val="FF0000"/>
          <w:sz w:val="36"/>
          <w:szCs w:val="36"/>
        </w:rPr>
        <w:t xml:space="preserve">(new text) </w:t>
      </w:r>
      <w:r w:rsidRPr="00053F6B">
        <w:rPr>
          <w:rFonts w:ascii="Arial" w:hAnsi="Arial" w:cs="Arial"/>
          <w:color w:val="FF0000"/>
          <w:sz w:val="36"/>
          <w:szCs w:val="36"/>
        </w:rPr>
        <w:t>****</w:t>
      </w:r>
    </w:p>
    <w:p w14:paraId="233C9FA9" w14:textId="77777777" w:rsidR="00991705" w:rsidRDefault="00991705" w:rsidP="00A153BE"/>
    <w:p w14:paraId="67C5D016" w14:textId="77777777" w:rsidR="00A153BE" w:rsidRPr="007045CC" w:rsidRDefault="00A153BE" w:rsidP="00B36270">
      <w:pPr>
        <w:pStyle w:val="Heading2"/>
      </w:pPr>
      <w:bookmarkStart w:id="29" w:name="startOfAnnexes"/>
      <w:bookmarkStart w:id="30" w:name="_Toc500949097"/>
      <w:bookmarkStart w:id="31" w:name="_Toc92875660"/>
      <w:bookmarkStart w:id="32" w:name="_Toc93070684"/>
      <w:bookmarkStart w:id="33" w:name="_Toc157534623"/>
      <w:bookmarkStart w:id="34" w:name="_Toc157747894"/>
      <w:bookmarkEnd w:id="29"/>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0"/>
      <w:bookmarkEnd w:id="31"/>
      <w:bookmarkEnd w:id="32"/>
      <w:bookmarkEnd w:id="33"/>
      <w:bookmarkEnd w:id="34"/>
      <w:r w:rsidR="002155C5">
        <w:t>VFL involving NWDAF and AF</w:t>
      </w:r>
    </w:p>
    <w:p w14:paraId="2ACCD6F3" w14:textId="77777777" w:rsidR="00A153BE" w:rsidRPr="00822E86" w:rsidRDefault="00A153BE" w:rsidP="00A153BE">
      <w:pPr>
        <w:pStyle w:val="Heading3"/>
      </w:pPr>
      <w:bookmarkStart w:id="35" w:name="_Toc500949099"/>
      <w:bookmarkStart w:id="36" w:name="_Toc92875662"/>
      <w:bookmarkStart w:id="37" w:name="_Toc93070686"/>
      <w:bookmarkStart w:id="38" w:name="_Toc157534624"/>
      <w:bookmarkStart w:id="39" w:name="_Toc157747895"/>
      <w:r w:rsidRPr="00822E86">
        <w:t>6.</w:t>
      </w:r>
      <w:r w:rsidRPr="00822E86">
        <w:rPr>
          <w:rFonts w:hint="eastAsia"/>
        </w:rPr>
        <w:t>X</w:t>
      </w:r>
      <w:r w:rsidRPr="00822E86">
        <w:t>.</w:t>
      </w:r>
      <w:r>
        <w:t>1</w:t>
      </w:r>
      <w:r w:rsidRPr="00822E86">
        <w:rPr>
          <w:rFonts w:hint="eastAsia"/>
        </w:rPr>
        <w:tab/>
        <w:t>Description</w:t>
      </w:r>
      <w:bookmarkEnd w:id="35"/>
      <w:bookmarkEnd w:id="36"/>
      <w:bookmarkEnd w:id="37"/>
      <w:bookmarkEnd w:id="38"/>
      <w:bookmarkEnd w:id="39"/>
    </w:p>
    <w:p w14:paraId="0F5F04E4" w14:textId="77777777" w:rsidR="00A153BE" w:rsidRDefault="00A153BE" w:rsidP="00A153BE">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4B4B65C9" w14:textId="77777777" w:rsidR="00BA0158" w:rsidRDefault="00BA0158" w:rsidP="00BA0158">
      <w:r w:rsidRPr="00AC1190">
        <w:t xml:space="preserve">This solution addresses </w:t>
      </w:r>
      <w:r w:rsidR="009766AE">
        <w:t xml:space="preserve">the following aspects of </w:t>
      </w:r>
      <w:r w:rsidRPr="00AC1190">
        <w:t>KI#</w:t>
      </w:r>
      <w:r w:rsidR="002155C5">
        <w:t>2.</w:t>
      </w:r>
    </w:p>
    <w:p w14:paraId="268CAA63" w14:textId="77777777" w:rsidR="002155C5" w:rsidRDefault="002155C5" w:rsidP="009766AE">
      <w:pPr>
        <w:pStyle w:val="B2"/>
        <w:ind w:left="568"/>
      </w:pPr>
      <w:r>
        <w:t>-</w:t>
      </w:r>
      <w:r>
        <w:tab/>
        <w:t>Whether and how the existing NF discovery and selection needs to be enhanced.</w:t>
      </w:r>
    </w:p>
    <w:p w14:paraId="7D714DAF" w14:textId="77777777" w:rsidR="002155C5" w:rsidRDefault="002155C5" w:rsidP="009766AE">
      <w:pPr>
        <w:pStyle w:val="B2"/>
        <w:ind w:left="568"/>
      </w:pPr>
      <w:r>
        <w:t>-</w:t>
      </w:r>
      <w:r>
        <w:tab/>
        <w:t>Whether and how ML Model training related procedures need to be enhanced to support VFL.</w:t>
      </w:r>
    </w:p>
    <w:p w14:paraId="7EBE3BD7" w14:textId="77777777" w:rsidR="002155C5" w:rsidRDefault="002155C5" w:rsidP="009766AE">
      <w:pPr>
        <w:pStyle w:val="B2"/>
        <w:ind w:left="568"/>
      </w:pPr>
      <w:r>
        <w:t>-</w:t>
      </w:r>
      <w:r>
        <w:tab/>
        <w:t>How to support sample and feature alignment among the participating network entities when performing VFL.</w:t>
      </w:r>
    </w:p>
    <w:p w14:paraId="630A9E51" w14:textId="77777777" w:rsidR="009766AE" w:rsidRDefault="009766AE" w:rsidP="009766AE">
      <w:pPr>
        <w:pStyle w:val="EditorsNote"/>
        <w:rPr>
          <w:rFonts w:eastAsia="DengXian"/>
        </w:rPr>
      </w:pPr>
      <w:r w:rsidRPr="002506D2">
        <w:rPr>
          <w:rFonts w:eastAsia="DengXian"/>
        </w:rPr>
        <w:t>Editor's note:</w:t>
      </w:r>
      <w:r w:rsidRPr="002506D2">
        <w:rPr>
          <w:rFonts w:eastAsia="DengXian"/>
        </w:rPr>
        <w:tab/>
      </w:r>
      <w:r>
        <w:rPr>
          <w:rFonts w:eastAsia="DengXian"/>
        </w:rPr>
        <w:t>How to do ML Model inference is FFS.</w:t>
      </w:r>
    </w:p>
    <w:p w14:paraId="296862F7" w14:textId="27A54E2B" w:rsidR="009766AE" w:rsidRDefault="009766AE" w:rsidP="009766AE">
      <w:pPr>
        <w:pStyle w:val="EditorsNote"/>
      </w:pPr>
      <w:r>
        <w:rPr>
          <w:rFonts w:eastAsia="DengXian"/>
        </w:rPr>
        <w:t xml:space="preserve">Editor´s Note: How to do </w:t>
      </w:r>
      <w:r>
        <w:t>performance monitoring for the ML model trained via VFL is FFS</w:t>
      </w:r>
      <w:r w:rsidR="00E73715">
        <w:t>.</w:t>
      </w:r>
    </w:p>
    <w:p w14:paraId="24A979E5" w14:textId="77777777" w:rsidR="009766AE" w:rsidRDefault="009766AE" w:rsidP="009766AE">
      <w:pPr>
        <w:pStyle w:val="EditorsNote"/>
        <w:rPr>
          <w:rFonts w:eastAsia="DengXian"/>
        </w:rPr>
      </w:pPr>
      <w:r>
        <w:t xml:space="preserve">Editor´s Note: </w:t>
      </w:r>
      <w:r w:rsidR="0027202C" w:rsidRPr="0027202C">
        <w:t>Whether and how to provide ML Models to the participants in the VFL training process.</w:t>
      </w:r>
    </w:p>
    <w:p w14:paraId="14B609B4" w14:textId="77777777" w:rsidR="009766AE" w:rsidRDefault="009766AE" w:rsidP="009766AE">
      <w:pPr>
        <w:pStyle w:val="B2"/>
        <w:ind w:left="0" w:firstLine="0"/>
      </w:pPr>
      <w:r>
        <w:t>There are two different procedures for NF discovery and selection:</w:t>
      </w:r>
    </w:p>
    <w:p w14:paraId="269F0B1E" w14:textId="77777777" w:rsidR="009766AE" w:rsidRDefault="009766AE" w:rsidP="0027202C">
      <w:pPr>
        <w:pStyle w:val="B1"/>
        <w:numPr>
          <w:ilvl w:val="0"/>
          <w:numId w:val="25"/>
        </w:numPr>
        <w:rPr>
          <w:lang w:eastAsia="ko-KR"/>
        </w:rPr>
      </w:pPr>
      <w:r>
        <w:t xml:space="preserve">NWDAF (with MTLF) as coordinator, that discovers the candidate AF(s) participants in a VFL ML training operation is described in clause </w:t>
      </w:r>
      <w:r>
        <w:rPr>
          <w:lang w:eastAsia="ko-KR"/>
        </w:rPr>
        <w:t>6.x.2.1.</w:t>
      </w:r>
      <w:r w:rsidR="0027202C">
        <w:rPr>
          <w:lang w:eastAsia="ko-KR"/>
        </w:rPr>
        <w:t>1.</w:t>
      </w:r>
    </w:p>
    <w:p w14:paraId="3E7A57BD" w14:textId="77777777" w:rsidR="009766AE" w:rsidRDefault="009766AE" w:rsidP="0027202C">
      <w:pPr>
        <w:pStyle w:val="B1"/>
        <w:numPr>
          <w:ilvl w:val="0"/>
          <w:numId w:val="25"/>
        </w:numPr>
        <w:rPr>
          <w:lang w:eastAsia="ko-KR"/>
        </w:rPr>
      </w:pPr>
      <w:r>
        <w:t xml:space="preserve">AF as coordinator, that discovers the candidate NWDAF(s) participants in a VFL ML training operation is described in clause </w:t>
      </w:r>
      <w:r w:rsidR="0027202C">
        <w:rPr>
          <w:lang w:eastAsia="ko-KR"/>
        </w:rPr>
        <w:t>6.x.2.1.1.</w:t>
      </w:r>
    </w:p>
    <w:p w14:paraId="7684BF54" w14:textId="77777777" w:rsidR="009766AE" w:rsidRDefault="009766AE" w:rsidP="009766AE">
      <w:pPr>
        <w:pStyle w:val="B2"/>
        <w:ind w:left="0" w:firstLine="0"/>
      </w:pPr>
      <w:r>
        <w:t>The ML training procedure is described in clause 6.x.2.2.1, when the NWDAF (with MTLF) is the coordinator and in clause 6.x.2.2.2, when the AF is the coordinator.</w:t>
      </w:r>
    </w:p>
    <w:p w14:paraId="5DACF944" w14:textId="77777777" w:rsidR="0027202C" w:rsidRDefault="0027202C" w:rsidP="009766AE">
      <w:pPr>
        <w:pStyle w:val="B2"/>
        <w:ind w:left="0" w:firstLine="0"/>
      </w:pPr>
      <w:r>
        <w:t>The sample alignment is described as part of the VFL preparation phase</w:t>
      </w:r>
      <w:r w:rsidR="00D50461">
        <w:t xml:space="preserve"> or training phase</w:t>
      </w:r>
      <w:r>
        <w:t xml:space="preserve"> in clause </w:t>
      </w:r>
      <w:r>
        <w:rPr>
          <w:lang w:eastAsia="ko-KR"/>
        </w:rPr>
        <w:t xml:space="preserve">6.x.2.1.1 (when NWDAF is the </w:t>
      </w:r>
      <w:r w:rsidR="00A23277">
        <w:rPr>
          <w:lang w:eastAsia="ko-KR"/>
        </w:rPr>
        <w:t xml:space="preserve">VFL </w:t>
      </w:r>
      <w:r>
        <w:rPr>
          <w:lang w:eastAsia="ko-KR"/>
        </w:rPr>
        <w:t xml:space="preserve">coordinator) and in clause 6.x.2.1.2 (when AF is the </w:t>
      </w:r>
      <w:r w:rsidR="00A23277">
        <w:rPr>
          <w:lang w:eastAsia="ko-KR"/>
        </w:rPr>
        <w:t xml:space="preserve">VFL </w:t>
      </w:r>
      <w:r>
        <w:rPr>
          <w:lang w:eastAsia="ko-KR"/>
        </w:rPr>
        <w:t>coordinator).</w:t>
      </w:r>
    </w:p>
    <w:p w14:paraId="4FE39A5E" w14:textId="77777777" w:rsidR="00B36270" w:rsidRDefault="00B36270" w:rsidP="00B36270">
      <w:pPr>
        <w:pStyle w:val="Heading4"/>
      </w:pPr>
      <w:bookmarkStart w:id="40" w:name="_Hlk158287640"/>
      <w:r w:rsidRPr="005A2371">
        <w:t>6.</w:t>
      </w:r>
      <w:r>
        <w:t>X</w:t>
      </w:r>
      <w:r w:rsidRPr="005A2371">
        <w:t>.</w:t>
      </w:r>
      <w:r>
        <w:t>1.1</w:t>
      </w:r>
      <w:r w:rsidRPr="005A2371">
        <w:rPr>
          <w:rFonts w:hint="eastAsia"/>
        </w:rPr>
        <w:tab/>
      </w:r>
      <w:r>
        <w:t>Terminology</w:t>
      </w:r>
    </w:p>
    <w:p w14:paraId="69A5DADE" w14:textId="77777777" w:rsidR="00E1262E" w:rsidRDefault="00E1262E" w:rsidP="00E1262E">
      <w:pPr>
        <w:rPr>
          <w:b/>
        </w:rPr>
      </w:pPr>
      <w:r w:rsidRPr="001A661B">
        <w:rPr>
          <w:b/>
        </w:rPr>
        <w:t xml:space="preserve">Active </w:t>
      </w:r>
      <w:r>
        <w:rPr>
          <w:b/>
        </w:rPr>
        <w:t xml:space="preserve">VFL </w:t>
      </w:r>
      <w:r w:rsidRPr="001A661B">
        <w:rPr>
          <w:b/>
        </w:rPr>
        <w:t>participant</w:t>
      </w:r>
      <w:r w:rsidRPr="001A661B">
        <w:rPr>
          <w:bCs/>
        </w:rPr>
        <w:t xml:space="preserve">: For a specific VFL task, </w:t>
      </w:r>
      <w:r>
        <w:rPr>
          <w:bCs/>
        </w:rPr>
        <w:t>e.g. selection of participants or the training of the ML model, the</w:t>
      </w:r>
      <w:r w:rsidRPr="001A661B">
        <w:rPr>
          <w:bCs/>
        </w:rPr>
        <w:t xml:space="preserve"> entity (such as NF) performing the VFL task with the required </w:t>
      </w:r>
      <w:r>
        <w:rPr>
          <w:bCs/>
        </w:rPr>
        <w:t xml:space="preserve">ML </w:t>
      </w:r>
      <w:r w:rsidRPr="001A661B">
        <w:rPr>
          <w:bCs/>
        </w:rPr>
        <w:t>features</w:t>
      </w:r>
      <w:r>
        <w:rPr>
          <w:bCs/>
        </w:rPr>
        <w:t xml:space="preserve"> </w:t>
      </w:r>
      <w:r w:rsidRPr="001A661B">
        <w:rPr>
          <w:bCs/>
        </w:rPr>
        <w:t>data and output labels.</w:t>
      </w:r>
      <w:r w:rsidRPr="001A661B">
        <w:rPr>
          <w:b/>
        </w:rPr>
        <w:t xml:space="preserve"> </w:t>
      </w:r>
    </w:p>
    <w:p w14:paraId="1ACA64DF" w14:textId="77777777" w:rsidR="00E1262E" w:rsidRDefault="00E1262E" w:rsidP="00E1262E">
      <w:pPr>
        <w:rPr>
          <w:bCs/>
        </w:rPr>
      </w:pPr>
      <w:r>
        <w:rPr>
          <w:b/>
        </w:rPr>
        <w:t>Passive</w:t>
      </w:r>
      <w:r w:rsidRPr="001A661B">
        <w:rPr>
          <w:b/>
        </w:rPr>
        <w:t xml:space="preserve"> </w:t>
      </w:r>
      <w:r>
        <w:rPr>
          <w:b/>
        </w:rPr>
        <w:t xml:space="preserve">VFL </w:t>
      </w:r>
      <w:r w:rsidRPr="001A661B">
        <w:rPr>
          <w:b/>
        </w:rPr>
        <w:t>participant</w:t>
      </w:r>
      <w:r w:rsidRPr="001A661B">
        <w:rPr>
          <w:bCs/>
        </w:rPr>
        <w:t xml:space="preserve">: For a specific VFL task, </w:t>
      </w:r>
      <w:r>
        <w:rPr>
          <w:bCs/>
        </w:rPr>
        <w:t xml:space="preserve">e.g. selection of participants or the training of the ML model, </w:t>
      </w:r>
      <w:r w:rsidRPr="001A661B">
        <w:rPr>
          <w:bCs/>
        </w:rPr>
        <w:t xml:space="preserve">passive participant is an invited entity in VFL that provides data with the sample set but with no labels, and its feature set is different than that of the active participant. There can be multiple passive participants in VFL. </w:t>
      </w:r>
    </w:p>
    <w:p w14:paraId="618C79E7" w14:textId="77777777" w:rsidR="00E1262E" w:rsidRPr="00E1262E" w:rsidRDefault="00E1262E" w:rsidP="00E1262E">
      <w:pPr>
        <w:rPr>
          <w:bCs/>
        </w:rPr>
      </w:pPr>
      <w:r w:rsidRPr="00E1262E">
        <w:rPr>
          <w:bCs/>
        </w:rPr>
        <w:t>Output from passive participants, during prediction/forward propagation in neural networks is named Activations, which is used throughout the document.</w:t>
      </w:r>
    </w:p>
    <w:p w14:paraId="652D8A47" w14:textId="77777777" w:rsidR="00B36270" w:rsidRDefault="00B36270" w:rsidP="00B36270">
      <w:pPr>
        <w:rPr>
          <w:bCs/>
        </w:rPr>
      </w:pPr>
      <w:r w:rsidRPr="00386BA6">
        <w:rPr>
          <w:b/>
        </w:rPr>
        <w:t>Activations</w:t>
      </w:r>
      <w:r>
        <w:rPr>
          <w:b/>
        </w:rPr>
        <w:t xml:space="preserve">: </w:t>
      </w:r>
      <w:r w:rsidRPr="0027202C">
        <w:rPr>
          <w:bCs/>
        </w:rPr>
        <w:t>It refers to the output produced</w:t>
      </w:r>
      <w:r>
        <w:rPr>
          <w:bCs/>
        </w:rPr>
        <w:t xml:space="preserve"> when performing forward propagation</w:t>
      </w:r>
      <w:r w:rsidRPr="0027202C">
        <w:rPr>
          <w:bCs/>
        </w:rPr>
        <w:t xml:space="preserve"> by one layer that is input to the next layer</w:t>
      </w:r>
      <w:r>
        <w:rPr>
          <w:bCs/>
        </w:rPr>
        <w:t xml:space="preserve"> of </w:t>
      </w:r>
      <w:r w:rsidRPr="00E1262E">
        <w:rPr>
          <w:bCs/>
        </w:rPr>
        <w:t>a neural network.</w:t>
      </w:r>
      <w:r w:rsidRPr="0027202C">
        <w:rPr>
          <w:bCs/>
        </w:rPr>
        <w:t xml:space="preserve"> The activation is produced by the VFL participant then sent to the </w:t>
      </w:r>
      <w:r>
        <w:rPr>
          <w:bCs/>
        </w:rPr>
        <w:t>active VFL participant as input to the concatenating process.</w:t>
      </w:r>
    </w:p>
    <w:p w14:paraId="1F1EAD32" w14:textId="77777777" w:rsidR="00E1262E" w:rsidRPr="00E1262E" w:rsidRDefault="00E1262E" w:rsidP="00E1262E">
      <w:pPr>
        <w:rPr>
          <w:bCs/>
        </w:rPr>
      </w:pPr>
      <w:r w:rsidRPr="00E1262E">
        <w:rPr>
          <w:bCs/>
        </w:rPr>
        <w:t xml:space="preserve">Output from active participant towards passive participants during re-calibration/backward propagation in neural networks is named Gradients, which is used throughout the document. </w:t>
      </w:r>
    </w:p>
    <w:p w14:paraId="76E7241D" w14:textId="0BB490E8" w:rsidR="00B36270" w:rsidRDefault="00B36270" w:rsidP="00B36270">
      <w:pPr>
        <w:rPr>
          <w:bCs/>
        </w:rPr>
      </w:pPr>
      <w:r>
        <w:rPr>
          <w:b/>
        </w:rPr>
        <w:t xml:space="preserve">Gradients: </w:t>
      </w:r>
      <w:r w:rsidR="00E1262E" w:rsidRPr="00E1262E">
        <w:rPr>
          <w:bCs/>
        </w:rPr>
        <w:t>It refers to the result produced when performing backward propagation</w:t>
      </w:r>
      <w:r w:rsidR="00E73715">
        <w:rPr>
          <w:bCs/>
        </w:rPr>
        <w:t>.</w:t>
      </w:r>
      <w:r w:rsidR="00E1262E" w:rsidRPr="00E1262E">
        <w:rPr>
          <w:bCs/>
        </w:rPr>
        <w:t xml:space="preserve"> </w:t>
      </w:r>
    </w:p>
    <w:p w14:paraId="1C615B48" w14:textId="77777777" w:rsidR="00B36270" w:rsidRDefault="00B36270" w:rsidP="00B36270">
      <w:r w:rsidRPr="009C2131">
        <w:rPr>
          <w:b/>
        </w:rPr>
        <w:t>Label</w:t>
      </w:r>
      <w:r>
        <w:rPr>
          <w:b/>
        </w:rPr>
        <w:t>:</w:t>
      </w:r>
      <w:r w:rsidRPr="009C2131">
        <w:rPr>
          <w:bCs/>
        </w:rPr>
        <w:t xml:space="preserve"> A label</w:t>
      </w:r>
      <w:r>
        <w:rPr>
          <w:bCs/>
        </w:rPr>
        <w:t xml:space="preserve"> is </w:t>
      </w:r>
      <w:r w:rsidRPr="009C2131">
        <w:rPr>
          <w:bCs/>
        </w:rPr>
        <w:t>the property of interest that we want to predict in supervised machine learning.</w:t>
      </w:r>
      <w:r w:rsidRPr="009C2131">
        <w:t xml:space="preserve"> </w:t>
      </w:r>
      <w:r>
        <w:t xml:space="preserve">For the </w:t>
      </w:r>
      <w:proofErr w:type="spellStart"/>
      <w:r>
        <w:t>AnalyticsID</w:t>
      </w:r>
      <w:proofErr w:type="spellEnd"/>
      <w:r>
        <w:t xml:space="preserve"> on </w:t>
      </w:r>
      <w:proofErr w:type="spellStart"/>
      <w:r>
        <w:t>QoE</w:t>
      </w:r>
      <w:proofErr w:type="spellEnd"/>
      <w:r>
        <w:t xml:space="preserve"> the label </w:t>
      </w:r>
      <w:r w:rsidRPr="009C2131">
        <w:t>could</w:t>
      </w:r>
      <w:r>
        <w:t xml:space="preserve"> </w:t>
      </w:r>
      <w:r w:rsidRPr="009C2131">
        <w:t xml:space="preserve">be the </w:t>
      </w:r>
      <w:r w:rsidRPr="009C2131">
        <w:rPr>
          <w:bCs/>
        </w:rPr>
        <w:t>perceived quality experienced by an end user</w:t>
      </w:r>
      <w:r w:rsidRPr="009C2131">
        <w:t xml:space="preserve"> (</w:t>
      </w:r>
      <w:proofErr w:type="spellStart"/>
      <w:r w:rsidRPr="009C2131">
        <w:t>QoE</w:t>
      </w:r>
      <w:proofErr w:type="spellEnd"/>
      <w:r w:rsidRPr="009C2131">
        <w:t>)</w:t>
      </w:r>
      <w:r w:rsidRPr="009C2131">
        <w:rPr>
          <w:bCs/>
        </w:rPr>
        <w:t xml:space="preserve">, quantified by mean opinion score (MOS) </w:t>
      </w:r>
      <w:r w:rsidRPr="009C2131">
        <w:t>of a video stream</w:t>
      </w:r>
      <w:r>
        <w:t xml:space="preserve"> as provided by the AF.</w:t>
      </w:r>
    </w:p>
    <w:p w14:paraId="5DF79E9D" w14:textId="77777777" w:rsidR="00B36270" w:rsidRPr="00B36270" w:rsidRDefault="00B36270" w:rsidP="00B36270">
      <w:pPr>
        <w:rPr>
          <w:bCs/>
        </w:rPr>
      </w:pPr>
      <w:r w:rsidRPr="00B36270">
        <w:rPr>
          <w:b/>
        </w:rPr>
        <w:t>Loss function</w:t>
      </w:r>
      <w:r>
        <w:rPr>
          <w:bCs/>
        </w:rPr>
        <w:t xml:space="preserve">:  </w:t>
      </w:r>
      <w:r w:rsidR="00E1262E" w:rsidRPr="00E1262E">
        <w:rPr>
          <w:bCs/>
        </w:rPr>
        <w:t>It refers to the difference between the predicted label and the real label, and is used to update the active participant’s model part and sending gradients to passive participants to be able to update their local models.</w:t>
      </w:r>
    </w:p>
    <w:p w14:paraId="7F8CD57B" w14:textId="77777777" w:rsidR="00B36270" w:rsidRDefault="00B36270" w:rsidP="00B36270">
      <w:pPr>
        <w:rPr>
          <w:bCs/>
        </w:rPr>
      </w:pPr>
      <w:r w:rsidRPr="009C2131">
        <w:rPr>
          <w:b/>
        </w:rPr>
        <w:t>ML feature</w:t>
      </w:r>
      <w:r>
        <w:rPr>
          <w:b/>
        </w:rPr>
        <w:t>:</w:t>
      </w:r>
      <w:r w:rsidRPr="009C2131">
        <w:rPr>
          <w:b/>
        </w:rPr>
        <w:t xml:space="preserve"> </w:t>
      </w:r>
      <w:r w:rsidRPr="009C2131">
        <w:rPr>
          <w:bCs/>
        </w:rPr>
        <w:t>Features are the input data for a ML model,</w:t>
      </w:r>
      <w:r>
        <w:rPr>
          <w:bCs/>
        </w:rPr>
        <w:t xml:space="preserve"> for each </w:t>
      </w:r>
      <w:proofErr w:type="spellStart"/>
      <w:r>
        <w:rPr>
          <w:bCs/>
        </w:rPr>
        <w:t>AnalyticsID</w:t>
      </w:r>
      <w:proofErr w:type="spellEnd"/>
      <w:r>
        <w:rPr>
          <w:bCs/>
        </w:rPr>
        <w:t xml:space="preserve"> defined in TS 23.288 a list of input data is defined.  An example of the </w:t>
      </w:r>
      <w:r w:rsidRPr="009C2131">
        <w:rPr>
          <w:bCs/>
        </w:rPr>
        <w:t>ML feature for a video Quality of Experience (</w:t>
      </w:r>
      <w:proofErr w:type="spellStart"/>
      <w:r w:rsidRPr="009C2131">
        <w:rPr>
          <w:bCs/>
        </w:rPr>
        <w:t>QoE</w:t>
      </w:r>
      <w:proofErr w:type="spellEnd"/>
      <w:r w:rsidRPr="009C2131">
        <w:rPr>
          <w:bCs/>
        </w:rPr>
        <w:t xml:space="preserve">) estimation task would be underlying </w:t>
      </w:r>
      <w:r w:rsidRPr="009C2131">
        <w:rPr>
          <w:bCs/>
        </w:rPr>
        <w:lastRenderedPageBreak/>
        <w:t xml:space="preserve">QoS parameters such as </w:t>
      </w:r>
      <w:r>
        <w:rPr>
          <w:bCs/>
        </w:rPr>
        <w:t>packet delay, packet loss</w:t>
      </w:r>
      <w:r w:rsidRPr="009C2131">
        <w:rPr>
          <w:bCs/>
        </w:rPr>
        <w:t xml:space="preserve"> or throughput. </w:t>
      </w:r>
      <w:r>
        <w:rPr>
          <w:bCs/>
        </w:rPr>
        <w:t>Some ML features may not be available for all VFL participants, or may not be specified e.g. vendor specific.</w:t>
      </w:r>
    </w:p>
    <w:p w14:paraId="58E6D7D4" w14:textId="77777777" w:rsidR="00B36270" w:rsidRDefault="00B36270" w:rsidP="00B36270">
      <w:pPr>
        <w:rPr>
          <w:bCs/>
        </w:rPr>
      </w:pPr>
      <w:r>
        <w:rPr>
          <w:b/>
        </w:rPr>
        <w:t>Sample alignment:</w:t>
      </w:r>
      <w:r w:rsidRPr="009C2131">
        <w:rPr>
          <w:bCs/>
        </w:rPr>
        <w:t xml:space="preserve"> </w:t>
      </w:r>
      <w:r>
        <w:rPr>
          <w:bCs/>
        </w:rPr>
        <w:t>It ensures that all the VFL participa</w:t>
      </w:r>
      <w:r w:rsidRPr="009C2131">
        <w:rPr>
          <w:bCs/>
        </w:rPr>
        <w:t xml:space="preserve">nts </w:t>
      </w:r>
      <w:r>
        <w:rPr>
          <w:bCs/>
        </w:rPr>
        <w:t>has common samples when training ML models.</w:t>
      </w:r>
    </w:p>
    <w:p w14:paraId="2AF2BB81" w14:textId="77777777" w:rsidR="00B36270" w:rsidRDefault="00B36270" w:rsidP="00B36270">
      <w:pPr>
        <w:rPr>
          <w:bCs/>
        </w:rPr>
      </w:pPr>
      <w:r w:rsidRPr="00220D95">
        <w:rPr>
          <w:b/>
          <w:bCs/>
        </w:rPr>
        <w:t>VFL Coordinat</w:t>
      </w:r>
      <w:r>
        <w:rPr>
          <w:b/>
          <w:bCs/>
        </w:rPr>
        <w:t>or</w:t>
      </w:r>
      <w:r w:rsidRPr="00220D95">
        <w:rPr>
          <w:b/>
          <w:bCs/>
        </w:rPr>
        <w:t>:</w:t>
      </w:r>
      <w:r w:rsidRPr="00220D95">
        <w:rPr>
          <w:bCs/>
        </w:rPr>
        <w:t xml:space="preserve"> </w:t>
      </w:r>
      <w:r>
        <w:rPr>
          <w:bCs/>
        </w:rPr>
        <w:t>The VFL</w:t>
      </w:r>
      <w:r w:rsidRPr="00220D95">
        <w:rPr>
          <w:bCs/>
        </w:rPr>
        <w:t xml:space="preserve"> coordinator coordinates the training process in VFL</w:t>
      </w:r>
      <w:r>
        <w:rPr>
          <w:bCs/>
        </w:rPr>
        <w:t>, it</w:t>
      </w:r>
      <w:r w:rsidRPr="00220D95">
        <w:rPr>
          <w:bCs/>
        </w:rPr>
        <w:t xml:space="preserve"> handles the task of selecting the participants in the VFL process. </w:t>
      </w:r>
      <w:r>
        <w:rPr>
          <w:bCs/>
        </w:rPr>
        <w:t xml:space="preserve"> </w:t>
      </w:r>
    </w:p>
    <w:p w14:paraId="3D101563" w14:textId="77777777" w:rsidR="00B36270" w:rsidRDefault="00B36270" w:rsidP="00B36270">
      <w:pPr>
        <w:rPr>
          <w:bCs/>
        </w:rPr>
      </w:pPr>
      <w:r>
        <w:rPr>
          <w:bCs/>
        </w:rPr>
        <w:t>To compare with terminology in 23.288, the VFL coordinator combined with an active participant is a FL server, and the passive participant is the FL client.</w:t>
      </w:r>
    </w:p>
    <w:p w14:paraId="2D11426B" w14:textId="77777777" w:rsidR="00C24F8F" w:rsidRDefault="00C24F8F" w:rsidP="00C24F8F">
      <w:pPr>
        <w:pStyle w:val="Heading3"/>
      </w:pPr>
      <w:r w:rsidRPr="00822E86">
        <w:t>6.</w:t>
      </w:r>
      <w:r w:rsidRPr="00822E86">
        <w:rPr>
          <w:rFonts w:hint="eastAsia"/>
        </w:rPr>
        <w:t>X</w:t>
      </w:r>
      <w:r w:rsidRPr="00822E86">
        <w:t>.</w:t>
      </w:r>
      <w:r>
        <w:t>2</w:t>
      </w:r>
      <w:r w:rsidRPr="00822E86">
        <w:rPr>
          <w:rFonts w:hint="eastAsia"/>
        </w:rPr>
        <w:tab/>
      </w:r>
      <w:r>
        <w:t>Procedures</w:t>
      </w:r>
    </w:p>
    <w:p w14:paraId="0A2DD958" w14:textId="77777777" w:rsidR="00C475DE" w:rsidRDefault="00C475DE" w:rsidP="00C475DE">
      <w:pPr>
        <w:pStyle w:val="Heading4"/>
      </w:pPr>
      <w:r>
        <w:t>6.x.2.0</w:t>
      </w:r>
      <w:r>
        <w:tab/>
        <w:t xml:space="preserve"> Introduction</w:t>
      </w:r>
    </w:p>
    <w:p w14:paraId="1BF7A99C" w14:textId="77777777" w:rsidR="00C475DE" w:rsidRDefault="00C475DE" w:rsidP="00C475DE">
      <w:pPr>
        <w:rPr>
          <w:lang w:eastAsia="ko-KR"/>
        </w:rPr>
      </w:pPr>
      <w:r>
        <w:rPr>
          <w:lang w:eastAsia="ko-KR"/>
        </w:rPr>
        <w:t xml:space="preserve">The following procedures describe how to select passive participant in the VFL, and </w:t>
      </w:r>
      <w:r w:rsidR="004E2DDB">
        <w:rPr>
          <w:lang w:eastAsia="ko-KR"/>
        </w:rPr>
        <w:t xml:space="preserve">describes </w:t>
      </w:r>
      <w:r>
        <w:rPr>
          <w:lang w:eastAsia="ko-KR"/>
        </w:rPr>
        <w:t>which NF performs the role of the VFL coordinator</w:t>
      </w:r>
      <w:r w:rsidR="004E2DDB">
        <w:rPr>
          <w:lang w:eastAsia="ko-KR"/>
        </w:rPr>
        <w:t xml:space="preserve"> and active part</w:t>
      </w:r>
      <w:r>
        <w:rPr>
          <w:lang w:eastAsia="ko-KR"/>
        </w:rPr>
        <w:t>.</w:t>
      </w:r>
    </w:p>
    <w:p w14:paraId="073298B2" w14:textId="77777777" w:rsidR="00C475DE" w:rsidRDefault="00C475DE" w:rsidP="00C475DE">
      <w:pPr>
        <w:rPr>
          <w:lang w:eastAsia="ko-KR"/>
        </w:rPr>
      </w:pPr>
      <w:r>
        <w:rPr>
          <w:lang w:eastAsia="ko-KR"/>
        </w:rPr>
        <w:t xml:space="preserve">For the use case to predict the Observed Service experience, the ML input features to train the ML model are provided by the </w:t>
      </w:r>
      <w:r w:rsidR="00F81065">
        <w:rPr>
          <w:lang w:eastAsia="ko-KR"/>
        </w:rPr>
        <w:t xml:space="preserve">both the </w:t>
      </w:r>
      <w:r>
        <w:rPr>
          <w:lang w:eastAsia="ko-KR"/>
        </w:rPr>
        <w:t>AF and the NWDAF.</w:t>
      </w:r>
      <w:r w:rsidR="00F81065">
        <w:rPr>
          <w:lang w:eastAsia="ko-KR"/>
        </w:rPr>
        <w:t xml:space="preserve"> There are two cases, a) </w:t>
      </w:r>
      <w:r w:rsidR="00B36270">
        <w:rPr>
          <w:lang w:eastAsia="ko-KR"/>
        </w:rPr>
        <w:t xml:space="preserve">the </w:t>
      </w:r>
      <w:r w:rsidR="00F81065">
        <w:rPr>
          <w:lang w:eastAsia="ko-KR"/>
        </w:rPr>
        <w:t xml:space="preserve">NWDAF is the VFL coordinator, the AF is a passive VFL participant and the NWDAF is an active participant and b) </w:t>
      </w:r>
      <w:r w:rsidR="00B36270">
        <w:rPr>
          <w:lang w:eastAsia="ko-KR"/>
        </w:rPr>
        <w:t xml:space="preserve">the </w:t>
      </w:r>
      <w:r w:rsidR="00F81065">
        <w:rPr>
          <w:lang w:eastAsia="ko-KR"/>
        </w:rPr>
        <w:t xml:space="preserve">AF is the VFL coordinator, the NWDAF is a passive VFL </w:t>
      </w:r>
      <w:r w:rsidR="0054200C">
        <w:rPr>
          <w:lang w:eastAsia="ko-KR"/>
        </w:rPr>
        <w:t>participant,</w:t>
      </w:r>
      <w:r w:rsidR="00F81065">
        <w:rPr>
          <w:lang w:eastAsia="ko-KR"/>
        </w:rPr>
        <w:t xml:space="preserve"> and the AF is an active participant.</w:t>
      </w:r>
    </w:p>
    <w:p w14:paraId="3B18A208" w14:textId="77777777" w:rsidR="00C46DD9" w:rsidRDefault="00C46DD9" w:rsidP="00C46DD9">
      <w:pPr>
        <w:pStyle w:val="Heading4"/>
      </w:pPr>
      <w:r>
        <w:rPr>
          <w:lang w:eastAsia="ko-KR"/>
        </w:rPr>
        <w:t>6.x.</w:t>
      </w:r>
      <w:r w:rsidR="00C24F8F">
        <w:rPr>
          <w:lang w:eastAsia="ko-KR"/>
        </w:rPr>
        <w:t>2.1</w:t>
      </w:r>
      <w:r w:rsidR="00C24F8F">
        <w:rPr>
          <w:lang w:eastAsia="ko-KR"/>
        </w:rPr>
        <w:tab/>
      </w:r>
      <w:r w:rsidR="000A43C3">
        <w:rPr>
          <w:lang w:eastAsia="ko-KR"/>
        </w:rPr>
        <w:t xml:space="preserve">Selection of </w:t>
      </w:r>
      <w:r w:rsidR="00C475DE">
        <w:rPr>
          <w:lang w:eastAsia="ko-KR"/>
        </w:rPr>
        <w:t xml:space="preserve">passive </w:t>
      </w:r>
      <w:r w:rsidR="000A43C3">
        <w:rPr>
          <w:lang w:eastAsia="ko-KR"/>
        </w:rPr>
        <w:t>participants</w:t>
      </w:r>
      <w:r>
        <w:rPr>
          <w:lang w:eastAsia="ko-KR"/>
        </w:rPr>
        <w:t xml:space="preserve"> for Vertical Federated Learning</w:t>
      </w:r>
      <w:bookmarkEnd w:id="40"/>
      <w:r>
        <w:t xml:space="preserve"> </w:t>
      </w:r>
      <w:r w:rsidR="000A43C3">
        <w:t>training</w:t>
      </w:r>
    </w:p>
    <w:p w14:paraId="3B0CDDAE" w14:textId="77777777" w:rsidR="000A43C3" w:rsidRDefault="000A43C3" w:rsidP="000A43C3">
      <w:pPr>
        <w:rPr>
          <w:lang w:eastAsia="ko-KR"/>
        </w:rPr>
      </w:pPr>
      <w:r>
        <w:t xml:space="preserve">The solution is based on the principles defined in TS 23.288 for Registration and Discovery for Federated Learning that includes the selection of the members of the federation in </w:t>
      </w:r>
      <w:bookmarkStart w:id="41" w:name="_Hlk158287668"/>
      <w:r>
        <w:rPr>
          <w:lang w:eastAsia="ko-KR"/>
        </w:rPr>
        <w:t>6.2C.2.1</w:t>
      </w:r>
      <w:bookmarkEnd w:id="41"/>
      <w:r>
        <w:rPr>
          <w:lang w:eastAsia="ko-KR"/>
        </w:rPr>
        <w:t xml:space="preserve">. There are two procedures, either </w:t>
      </w:r>
      <w:r w:rsidRPr="00BE171C">
        <w:rPr>
          <w:lang w:eastAsia="ko-KR"/>
        </w:rPr>
        <w:t>NWDAF</w:t>
      </w:r>
      <w:r>
        <w:rPr>
          <w:lang w:eastAsia="ko-KR"/>
        </w:rPr>
        <w:t xml:space="preserve"> acts</w:t>
      </w:r>
      <w:r w:rsidRPr="00BE171C">
        <w:rPr>
          <w:lang w:eastAsia="ko-KR"/>
        </w:rPr>
        <w:t xml:space="preserve"> as </w:t>
      </w:r>
      <w:r w:rsidR="00A23277">
        <w:rPr>
          <w:lang w:eastAsia="ko-KR"/>
        </w:rPr>
        <w:t xml:space="preserve">VFL </w:t>
      </w:r>
      <w:r w:rsidRPr="00BE171C">
        <w:rPr>
          <w:lang w:eastAsia="ko-KR"/>
        </w:rPr>
        <w:t>Coordinator</w:t>
      </w:r>
      <w:r>
        <w:rPr>
          <w:lang w:eastAsia="ko-KR"/>
        </w:rPr>
        <w:t>, see 6.x.1.2.1 or AF acts as Coordination</w:t>
      </w:r>
      <w:r w:rsidR="0054200C">
        <w:rPr>
          <w:lang w:eastAsia="ko-KR"/>
        </w:rPr>
        <w:t xml:space="preserve">, </w:t>
      </w:r>
      <w:r>
        <w:rPr>
          <w:lang w:eastAsia="ko-KR"/>
        </w:rPr>
        <w:t>see 6.x.1.2.2.</w:t>
      </w:r>
    </w:p>
    <w:p w14:paraId="77A12EB4" w14:textId="77777777" w:rsidR="00BE171C" w:rsidRPr="00C24F8F" w:rsidRDefault="00BE171C" w:rsidP="00C24F8F">
      <w:pPr>
        <w:pStyle w:val="Heading5"/>
      </w:pPr>
      <w:r w:rsidRPr="00C24F8F">
        <w:t>6.x.2.1</w:t>
      </w:r>
      <w:r w:rsidR="0027202C">
        <w:t>.1</w:t>
      </w:r>
      <w:r w:rsidR="00C24F8F">
        <w:tab/>
      </w:r>
      <w:r w:rsidRPr="00C24F8F">
        <w:t xml:space="preserve">NWDAF acts as </w:t>
      </w:r>
      <w:r w:rsidR="00A23277">
        <w:t xml:space="preserve">VFL </w:t>
      </w:r>
      <w:r w:rsidRPr="00C24F8F">
        <w:t>Coordinator</w:t>
      </w:r>
    </w:p>
    <w:p w14:paraId="7D89AF11" w14:textId="77777777" w:rsidR="00BE171C" w:rsidRDefault="00BE171C" w:rsidP="00BE171C">
      <w:r w:rsidRPr="00BE171C">
        <w:t>In the figure 6.x.1.2</w:t>
      </w:r>
      <w:r w:rsidR="00C24F8F">
        <w:t>.1</w:t>
      </w:r>
      <w:r w:rsidRPr="00BE171C">
        <w:t xml:space="preserve">-1 the NWDAF acts as </w:t>
      </w:r>
      <w:r w:rsidR="001A661B">
        <w:t xml:space="preserve">VFL </w:t>
      </w:r>
      <w:r w:rsidRPr="00BE171C">
        <w:t>coordinator</w:t>
      </w:r>
      <w:r w:rsidR="001A661B">
        <w:t xml:space="preserve"> and active </w:t>
      </w:r>
      <w:r w:rsidR="00C475DE">
        <w:t>participant</w:t>
      </w:r>
      <w:r w:rsidRPr="00BE171C">
        <w:t xml:space="preserve"> and the AF acts as a </w:t>
      </w:r>
      <w:r w:rsidR="001A661B">
        <w:t xml:space="preserve">VFL passive </w:t>
      </w:r>
      <w:r w:rsidRPr="00BE171C">
        <w:t>participant in the federation.</w:t>
      </w:r>
    </w:p>
    <w:p w14:paraId="260E0CCC" w14:textId="77777777" w:rsidR="00CD5178" w:rsidRDefault="00875A10" w:rsidP="00CD5178">
      <w:pPr>
        <w:rPr>
          <w:noProof/>
        </w:rPr>
      </w:pPr>
      <w:r>
        <w:rPr>
          <w:noProof/>
        </w:rPr>
        <w:object w:dxaOrig="12835" w:dyaOrig="14281" w14:anchorId="588A0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68.5pt" o:ole="">
            <v:imagedata r:id="rId11" o:title=""/>
          </v:shape>
          <o:OLEObject Type="Embed" ProgID="Visio.Drawing.15" ShapeID="_x0000_i1025" DrawAspect="Content" ObjectID="_1769591286" r:id="rId12"/>
        </w:object>
      </w:r>
    </w:p>
    <w:p w14:paraId="040DBE10" w14:textId="77777777" w:rsidR="00BE171C" w:rsidRDefault="00BE171C" w:rsidP="00BE171C">
      <w:pPr>
        <w:pStyle w:val="BodyText"/>
        <w:rPr>
          <w:lang w:eastAsia="ko-KR"/>
        </w:rPr>
      </w:pPr>
      <w:r>
        <w:rPr>
          <w:rStyle w:val="IvDbodytextChar"/>
          <w:iCs/>
        </w:rPr>
        <w:tab/>
        <w:t xml:space="preserve">Figure </w:t>
      </w:r>
      <w:r>
        <w:rPr>
          <w:lang w:eastAsia="ko-KR"/>
        </w:rPr>
        <w:t>6.x.</w:t>
      </w:r>
      <w:r w:rsidR="00875A10">
        <w:rPr>
          <w:lang w:eastAsia="ko-KR"/>
        </w:rPr>
        <w:t>2</w:t>
      </w:r>
      <w:r>
        <w:rPr>
          <w:lang w:eastAsia="ko-KR"/>
        </w:rPr>
        <w:t>.</w:t>
      </w:r>
      <w:r w:rsidR="00875A10">
        <w:rPr>
          <w:lang w:eastAsia="ko-KR"/>
        </w:rPr>
        <w:t>1</w:t>
      </w:r>
      <w:r>
        <w:rPr>
          <w:lang w:eastAsia="ko-KR"/>
        </w:rPr>
        <w:t xml:space="preserve">.1-1. </w:t>
      </w:r>
      <w:r w:rsidR="00A4269B" w:rsidRPr="00BE171C">
        <w:rPr>
          <w:lang w:eastAsia="ko-KR"/>
        </w:rPr>
        <w:t>NWDAF</w:t>
      </w:r>
      <w:r w:rsidR="00A4269B">
        <w:rPr>
          <w:lang w:eastAsia="ko-KR"/>
        </w:rPr>
        <w:t xml:space="preserve"> acts</w:t>
      </w:r>
      <w:r w:rsidR="00A4269B" w:rsidRPr="00BE171C">
        <w:rPr>
          <w:lang w:eastAsia="ko-KR"/>
        </w:rPr>
        <w:t xml:space="preserve"> as </w:t>
      </w:r>
      <w:r w:rsidR="00C475DE">
        <w:rPr>
          <w:lang w:eastAsia="ko-KR"/>
        </w:rPr>
        <w:t xml:space="preserve">VFL </w:t>
      </w:r>
      <w:r w:rsidR="00A4269B" w:rsidRPr="00BE171C">
        <w:rPr>
          <w:lang w:eastAsia="ko-KR"/>
        </w:rPr>
        <w:t>Coordinator</w:t>
      </w:r>
    </w:p>
    <w:p w14:paraId="1E411806" w14:textId="77777777" w:rsidR="00BE171C" w:rsidRDefault="00BE171C" w:rsidP="00BE171C">
      <w:pPr>
        <w:rPr>
          <w:lang w:val="en-US"/>
        </w:rPr>
      </w:pPr>
    </w:p>
    <w:p w14:paraId="42435819" w14:textId="77777777" w:rsidR="00BE171C" w:rsidRDefault="00BE171C" w:rsidP="00BE171C">
      <w:r>
        <w:t>Steps 1 to 3 are the AF registration procedure.</w:t>
      </w:r>
    </w:p>
    <w:p w14:paraId="2C97A095" w14:textId="77777777" w:rsidR="00D42931" w:rsidRPr="00041DA5" w:rsidRDefault="00D42931" w:rsidP="00D42931">
      <w:pPr>
        <w:pStyle w:val="B1"/>
      </w:pPr>
      <w:r>
        <w:t>1-3.</w:t>
      </w:r>
      <w:r>
        <w:tab/>
      </w:r>
      <w:r w:rsidRPr="00041DA5">
        <w:t xml:space="preserve">The AF provides to NRF with its NF profile, that includes its VFL capabilities (listed in clause 6.x.1.2.3 as VFL profile). The NEF registers to NRF using existing </w:t>
      </w:r>
      <w:proofErr w:type="spellStart"/>
      <w:r w:rsidRPr="00140E21">
        <w:rPr>
          <w:lang w:eastAsia="zh-CN"/>
        </w:rPr>
        <w:t>Nnrf_NFManagement_NFRegister</w:t>
      </w:r>
      <w:proofErr w:type="spellEnd"/>
      <w:r>
        <w:rPr>
          <w:lang w:eastAsia="zh-CN"/>
        </w:rPr>
        <w:t xml:space="preserve">. </w:t>
      </w:r>
      <w:r w:rsidRPr="00041DA5">
        <w:t xml:space="preserve">If the AF is outside the operator´s domain, the AF uses NEF service to register its NF profile including VFL capabilities and include NEF registers to NRF using </w:t>
      </w:r>
      <w:proofErr w:type="spellStart"/>
      <w:r w:rsidRPr="00140E21">
        <w:rPr>
          <w:lang w:eastAsia="zh-CN"/>
        </w:rPr>
        <w:t>Nnrf_NFManagement_NFRegister</w:t>
      </w:r>
      <w:proofErr w:type="spellEnd"/>
      <w:r w:rsidRPr="00041DA5">
        <w:t>, this is according to clause 5.2.7.2.2 of TS 23.502</w:t>
      </w:r>
      <w:r>
        <w:t>.</w:t>
      </w:r>
    </w:p>
    <w:p w14:paraId="4FF84460" w14:textId="77777777" w:rsidR="00D42931" w:rsidRPr="00B82298" w:rsidRDefault="00D42931" w:rsidP="00D42931">
      <w:pPr>
        <w:rPr>
          <w:rFonts w:cs="Arial"/>
        </w:rPr>
      </w:pPr>
      <w:r w:rsidRPr="00B82298">
        <w:rPr>
          <w:rFonts w:cs="Arial"/>
        </w:rPr>
        <w:t>Steps 4 to 6 are the Discovery procedure</w:t>
      </w:r>
      <w:r>
        <w:rPr>
          <w:rFonts w:cs="Arial"/>
        </w:rPr>
        <w:t xml:space="preserve"> the NWDAF containing MTLF acts as coordinato</w:t>
      </w:r>
      <w:r w:rsidR="0054200C">
        <w:rPr>
          <w:rFonts w:cs="Arial"/>
        </w:rPr>
        <w:t>r</w:t>
      </w:r>
      <w:r>
        <w:rPr>
          <w:rFonts w:cs="Arial"/>
        </w:rPr>
        <w:t xml:space="preserve"> of the VFL process</w:t>
      </w:r>
      <w:r w:rsidRPr="00B82298">
        <w:rPr>
          <w:rFonts w:cs="Arial"/>
        </w:rPr>
        <w:t>.</w:t>
      </w:r>
    </w:p>
    <w:p w14:paraId="02640553" w14:textId="77777777" w:rsidR="00D42931" w:rsidRDefault="00D42931" w:rsidP="00D42931">
      <w:pPr>
        <w:pStyle w:val="B1"/>
      </w:pPr>
      <w:r w:rsidRPr="002E7733">
        <w:t>4-6.</w:t>
      </w:r>
      <w:r w:rsidRPr="002E7733">
        <w:tab/>
        <w:t xml:space="preserve">The NWDAF containing MTLF determines that its ML model requires VFL, i.e. this is an </w:t>
      </w:r>
      <w:proofErr w:type="spellStart"/>
      <w:r w:rsidRPr="002E7733">
        <w:t>AnalyticsID</w:t>
      </w:r>
      <w:proofErr w:type="spellEnd"/>
      <w:r w:rsidRPr="002E7733">
        <w:t xml:space="preserve"> that needs input data from an AF </w:t>
      </w:r>
      <w:r w:rsidR="0054200C">
        <w:t>a</w:t>
      </w:r>
      <w:r w:rsidRPr="002E7733">
        <w:t xml:space="preserve">nd the input data cannot </w:t>
      </w:r>
      <w:r w:rsidR="0054200C">
        <w:t xml:space="preserve">be </w:t>
      </w:r>
      <w:r w:rsidRPr="002E7733">
        <w:t xml:space="preserve">obtained from the AF. The NWDAF containing MTLF discovers candidates VFL participants from NRF by using the </w:t>
      </w:r>
      <w:proofErr w:type="spellStart"/>
      <w:r w:rsidRPr="002E7733">
        <w:t>Nnrf_NFDiscovery_Request</w:t>
      </w:r>
      <w:proofErr w:type="spellEnd"/>
      <w:r w:rsidRPr="002E7733">
        <w:t xml:space="preserve"> including, the indication that the AF needs to support the capability to be an VFL client</w:t>
      </w:r>
      <w:r>
        <w:t xml:space="preserve">, </w:t>
      </w:r>
      <w:r w:rsidRPr="002E7733">
        <w:t>the Analytics</w:t>
      </w:r>
      <w:r w:rsidR="00EE02F5">
        <w:t xml:space="preserve"> </w:t>
      </w:r>
      <w:r w:rsidRPr="002E7733">
        <w:t>ID</w:t>
      </w:r>
      <w:r>
        <w:t>(s)</w:t>
      </w:r>
      <w:r w:rsidRPr="002E7733">
        <w:t xml:space="preserve"> of the ML model, </w:t>
      </w:r>
      <w:r>
        <w:t xml:space="preserve">the ML Model Filters such as </w:t>
      </w:r>
      <w:proofErr w:type="spellStart"/>
      <w:r>
        <w:t>ApplicationID</w:t>
      </w:r>
      <w:proofErr w:type="spellEnd"/>
      <w:r w:rsidR="00EE02F5">
        <w:t>(s)</w:t>
      </w:r>
      <w:r w:rsidRPr="002E7733">
        <w:t xml:space="preserve">, </w:t>
      </w:r>
      <w:r>
        <w:t xml:space="preserve">optionally </w:t>
      </w:r>
      <w:r w:rsidRPr="002E7733">
        <w:t>the list of ML features that the AF uses for training of the local model. The NRF provides candidate</w:t>
      </w:r>
      <w:r w:rsidR="00EE02F5">
        <w:t>(</w:t>
      </w:r>
      <w:r w:rsidRPr="002E7733">
        <w:t>s</w:t>
      </w:r>
      <w:r w:rsidR="00EE02F5">
        <w:t>)</w:t>
      </w:r>
      <w:r w:rsidRPr="002E7733">
        <w:t xml:space="preserve"> AF</w:t>
      </w:r>
      <w:r w:rsidR="00EE02F5">
        <w:t>(s)</w:t>
      </w:r>
      <w:r w:rsidRPr="002E7733">
        <w:t xml:space="preserve"> to the NWDAF. </w:t>
      </w:r>
    </w:p>
    <w:p w14:paraId="522CEA96" w14:textId="77777777" w:rsidR="00BF45FC" w:rsidRPr="0048311D" w:rsidRDefault="00BF45FC" w:rsidP="00B36270">
      <w:pPr>
        <w:pStyle w:val="NO"/>
      </w:pPr>
      <w:r w:rsidRPr="0048311D">
        <w:lastRenderedPageBreak/>
        <w:t xml:space="preserve">NOTE: </w:t>
      </w:r>
      <w:r w:rsidR="0048311D">
        <w:t xml:space="preserve">In this procedure, it is assumed that the </w:t>
      </w:r>
      <w:proofErr w:type="spellStart"/>
      <w:r w:rsidRPr="0048311D">
        <w:t>A</w:t>
      </w:r>
      <w:r w:rsidR="00EE02F5" w:rsidRPr="0048311D">
        <w:t>nalytics</w:t>
      </w:r>
      <w:r w:rsidRPr="0048311D">
        <w:t>ID</w:t>
      </w:r>
      <w:proofErr w:type="spellEnd"/>
      <w:r w:rsidRPr="0048311D">
        <w:t xml:space="preserve"> is known by both participants </w:t>
      </w:r>
    </w:p>
    <w:p w14:paraId="2030677F" w14:textId="77777777" w:rsidR="00D42931" w:rsidRDefault="00D42931" w:rsidP="00D42931">
      <w:pPr>
        <w:rPr>
          <w:rFonts w:cs="Arial"/>
        </w:rPr>
      </w:pPr>
      <w:r w:rsidRPr="00B82298">
        <w:rPr>
          <w:rFonts w:cs="Arial"/>
        </w:rPr>
        <w:t xml:space="preserve">Steps </w:t>
      </w:r>
      <w:r>
        <w:rPr>
          <w:rFonts w:cs="Arial"/>
        </w:rPr>
        <w:t>7</w:t>
      </w:r>
      <w:r w:rsidRPr="00B82298">
        <w:rPr>
          <w:rFonts w:cs="Arial"/>
        </w:rPr>
        <w:t xml:space="preserve"> to </w:t>
      </w:r>
      <w:r>
        <w:rPr>
          <w:rFonts w:cs="Arial"/>
        </w:rPr>
        <w:t>9</w:t>
      </w:r>
      <w:r w:rsidRPr="00B82298">
        <w:rPr>
          <w:rFonts w:cs="Arial"/>
        </w:rPr>
        <w:t xml:space="preserve"> are the </w:t>
      </w:r>
      <w:r>
        <w:rPr>
          <w:rFonts w:cs="Arial"/>
        </w:rPr>
        <w:t>preparation for the VFL training</w:t>
      </w:r>
      <w:r w:rsidR="00F310D0">
        <w:rPr>
          <w:rFonts w:cs="Arial"/>
        </w:rPr>
        <w:t>:</w:t>
      </w:r>
    </w:p>
    <w:p w14:paraId="7BFF25EF" w14:textId="77777777" w:rsidR="00452F5F" w:rsidRPr="009A6809" w:rsidRDefault="00D42931" w:rsidP="00452F5F">
      <w:pPr>
        <w:pStyle w:val="B1"/>
      </w:pPr>
      <w:r w:rsidRPr="002E7733">
        <w:t>7.</w:t>
      </w:r>
      <w:r w:rsidRPr="002E7733">
        <w:tab/>
      </w:r>
      <w:r w:rsidRPr="00E74F27">
        <w:t>The coordinator NWDAF performs the VFL preparation, as part of this step sample alignment takes places (</w:t>
      </w:r>
      <w:r w:rsidR="00F310D0">
        <w:t xml:space="preserve">e.g. determination of </w:t>
      </w:r>
      <w:r w:rsidRPr="00E74F27">
        <w:t>list of SUPIs or Internal-Group-ID</w:t>
      </w:r>
      <w:r w:rsidR="00F310D0">
        <w:t xml:space="preserve"> used for the training</w:t>
      </w:r>
      <w:r w:rsidRPr="00E74F27">
        <w:t>) and feature alignment may also occur</w:t>
      </w:r>
      <w:r w:rsidR="00F310D0">
        <w:t>, note that feature alignment may not be performed in case the NWDAF knows the list of features supported by the AF via configuration or the AF does not publish its list of ML features</w:t>
      </w:r>
      <w:r w:rsidRPr="00E74F27">
        <w:t xml:space="preserve">. </w:t>
      </w:r>
      <w:r w:rsidR="00F310D0">
        <w:t xml:space="preserve">The </w:t>
      </w:r>
      <w:r w:rsidRPr="00E74F27">
        <w:t xml:space="preserve">NWDAF uses </w:t>
      </w:r>
      <w:proofErr w:type="spellStart"/>
      <w:r w:rsidRPr="00E74F27">
        <w:t>Naf_MLModelTraining_Subscribe</w:t>
      </w:r>
      <w:proofErr w:type="spellEnd"/>
      <w:r w:rsidR="00F310D0">
        <w:t xml:space="preserve"> (new)</w:t>
      </w:r>
      <w:r w:rsidRPr="00E74F27">
        <w:t xml:space="preserve"> or </w:t>
      </w:r>
      <w:proofErr w:type="spellStart"/>
      <w:r w:rsidRPr="00E74F27">
        <w:t>Naf_MLModelTrainingInfo_Request</w:t>
      </w:r>
      <w:proofErr w:type="spellEnd"/>
      <w:r w:rsidR="00F310D0">
        <w:t xml:space="preserve"> (new)</w:t>
      </w:r>
      <w:r w:rsidRPr="00E74F27">
        <w:t xml:space="preserve"> service with the ML Preparation Flag, to check if the each of the participants AF(s) can join the VFL training process, including per Analytics ID</w:t>
      </w:r>
      <w:r w:rsidRPr="009A6809">
        <w:t xml:space="preserve">, </w:t>
      </w:r>
      <w:r w:rsidR="00452F5F" w:rsidRPr="009A6809">
        <w:t>Interoperability of</w:t>
      </w:r>
      <w:r w:rsidRPr="009A6809">
        <w:t xml:space="preserve"> </w:t>
      </w:r>
      <w:r w:rsidR="004E2E04" w:rsidRPr="009A6809">
        <w:t xml:space="preserve">intermediate </w:t>
      </w:r>
      <w:r w:rsidR="00452F5F" w:rsidRPr="009A6809">
        <w:t xml:space="preserve">results </w:t>
      </w:r>
      <w:r w:rsidRPr="009A6809">
        <w:t>(</w:t>
      </w:r>
      <w:proofErr w:type="spellStart"/>
      <w:r w:rsidR="0048311D" w:rsidRPr="009A6809">
        <w:t>e.g.</w:t>
      </w:r>
      <w:r w:rsidRPr="009A6809">
        <w:t>for</w:t>
      </w:r>
      <w:proofErr w:type="spellEnd"/>
      <w:r w:rsidRPr="009A6809">
        <w:t xml:space="preserve"> a neural network, this </w:t>
      </w:r>
      <w:r w:rsidR="004E2E04" w:rsidRPr="009A6809">
        <w:t>is</w:t>
      </w:r>
      <w:r w:rsidRPr="009A6809">
        <w:t xml:space="preserve"> the request</w:t>
      </w:r>
      <w:r w:rsidR="004E2E04" w:rsidRPr="009A6809">
        <w:t>ed</w:t>
      </w:r>
      <w:r w:rsidR="004E2DDB" w:rsidRPr="009A6809">
        <w:rPr>
          <w:lang w:val="en-US"/>
        </w:rPr>
        <w:t xml:space="preserve"> </w:t>
      </w:r>
      <w:r w:rsidR="005E2F36" w:rsidRPr="009A6809">
        <w:rPr>
          <w:lang w:val="en-US"/>
        </w:rPr>
        <w:t xml:space="preserve">dimensionality of the </w:t>
      </w:r>
      <w:r w:rsidR="004E2DDB" w:rsidRPr="009A6809">
        <w:rPr>
          <w:lang w:val="en-US"/>
        </w:rPr>
        <w:t>matrix</w:t>
      </w:r>
      <w:r w:rsidR="004E2E04" w:rsidRPr="009A6809">
        <w:rPr>
          <w:lang w:val="en-US"/>
        </w:rPr>
        <w:t xml:space="preserve"> to be used from the passive part</w:t>
      </w:r>
      <w:r w:rsidRPr="009A6809">
        <w:t>).</w:t>
      </w:r>
    </w:p>
    <w:p w14:paraId="065F47E0" w14:textId="77777777" w:rsidR="00D42931" w:rsidRPr="009A6809" w:rsidRDefault="00D42931" w:rsidP="00D42931">
      <w:pPr>
        <w:pStyle w:val="B1"/>
      </w:pPr>
      <w:r w:rsidRPr="009A6809">
        <w:t>8.</w:t>
      </w:r>
      <w:r w:rsidRPr="009A6809">
        <w:tab/>
        <w:t>The participants (AF) check if they can do sample alignment and possible feature alignment as requested by NWDAF and then decide if they join the VFL training.</w:t>
      </w:r>
    </w:p>
    <w:p w14:paraId="10550E35" w14:textId="77777777" w:rsidR="00D42931" w:rsidRPr="002E7733" w:rsidRDefault="00D42931" w:rsidP="00D42931">
      <w:pPr>
        <w:pStyle w:val="B1"/>
      </w:pPr>
      <w:r w:rsidRPr="009A6809">
        <w:t>9.</w:t>
      </w:r>
      <w:r w:rsidRPr="009A6809">
        <w:tab/>
        <w:t xml:space="preserve">The participant (AF) response to the coordinator NWDAF whether it will join the FL procedure and may include e.g. the features, </w:t>
      </w:r>
      <w:r w:rsidR="00452F5F" w:rsidRPr="009A6809">
        <w:t xml:space="preserve">Interoperability </w:t>
      </w:r>
      <w:r w:rsidRPr="009A6809">
        <w:t xml:space="preserve">of </w:t>
      </w:r>
      <w:r w:rsidR="004E2E04" w:rsidRPr="009A6809">
        <w:t xml:space="preserve">intermediate </w:t>
      </w:r>
      <w:r w:rsidR="00452F5F" w:rsidRPr="009A6809">
        <w:t xml:space="preserve">results </w:t>
      </w:r>
      <w:r w:rsidR="004E2E04" w:rsidRPr="009A6809">
        <w:t>(</w:t>
      </w:r>
      <w:r w:rsidR="0048311D" w:rsidRPr="009A6809">
        <w:t>e.g.,</w:t>
      </w:r>
      <w:r w:rsidR="004E2E04" w:rsidRPr="009A6809">
        <w:t xml:space="preserve"> for a neural network, this is the maximum</w:t>
      </w:r>
      <w:r w:rsidR="004E2E04" w:rsidRPr="009A6809">
        <w:rPr>
          <w:lang w:val="en-US"/>
        </w:rPr>
        <w:t xml:space="preserve"> </w:t>
      </w:r>
      <w:r w:rsidR="005E2F36" w:rsidRPr="009A6809">
        <w:rPr>
          <w:lang w:val="en-US"/>
        </w:rPr>
        <w:t xml:space="preserve">dimensionality of the </w:t>
      </w:r>
      <w:r w:rsidR="004E2E04" w:rsidRPr="009A6809">
        <w:rPr>
          <w:lang w:val="en-US"/>
        </w:rPr>
        <w:t>matrix acceptable by the passive part)</w:t>
      </w:r>
      <w:r w:rsidRPr="009A6809">
        <w:t>, or the reason in the response message if it cannot join the VFL</w:t>
      </w:r>
      <w:r w:rsidRPr="00E74F27">
        <w:t xml:space="preserve"> process.</w:t>
      </w:r>
    </w:p>
    <w:p w14:paraId="2A0EB2B7" w14:textId="77777777" w:rsidR="00D42931" w:rsidRPr="002E7733" w:rsidRDefault="00D42931" w:rsidP="00D42931">
      <w:pPr>
        <w:rPr>
          <w:rFonts w:cs="Arial"/>
        </w:rPr>
      </w:pPr>
      <w:r w:rsidRPr="002E7733">
        <w:rPr>
          <w:rFonts w:cs="Arial"/>
        </w:rPr>
        <w:t>Steps 7-9 may be repeated depending on the response from the participant (AF)</w:t>
      </w:r>
    </w:p>
    <w:p w14:paraId="10EAD772" w14:textId="77777777" w:rsidR="00D42931" w:rsidRPr="002E7733" w:rsidRDefault="00D42931" w:rsidP="00D42931">
      <w:pPr>
        <w:rPr>
          <w:rFonts w:cs="Arial"/>
        </w:rPr>
      </w:pPr>
      <w:r w:rsidRPr="002E7733">
        <w:rPr>
          <w:rFonts w:cs="Arial"/>
        </w:rPr>
        <w:t>Steps 7-9, the interaction for VFL preparation between the coordinator NWDAF and the participant AF may be via NEF.</w:t>
      </w:r>
    </w:p>
    <w:p w14:paraId="1C57F666" w14:textId="77777777" w:rsidR="00D42931" w:rsidRDefault="00D42931" w:rsidP="00D42931">
      <w:pPr>
        <w:pStyle w:val="B1"/>
      </w:pPr>
      <w:r w:rsidRPr="002E7733">
        <w:t>10.</w:t>
      </w:r>
      <w:r w:rsidRPr="002E7733">
        <w:tab/>
        <w:t xml:space="preserve"> The </w:t>
      </w:r>
      <w:r w:rsidR="00D50461" w:rsidRPr="002E7733">
        <w:t>coordinator</w:t>
      </w:r>
      <w:r w:rsidRPr="002E7733">
        <w:t xml:space="preserve"> NWDAF determines the final list of the participants to be involved in the VFL procedures based on the information received in steps </w:t>
      </w:r>
      <w:r>
        <w:t xml:space="preserve">6 </w:t>
      </w:r>
      <w:r w:rsidRPr="002E7733">
        <w:t>and 9.</w:t>
      </w:r>
    </w:p>
    <w:p w14:paraId="7594738E" w14:textId="77777777" w:rsidR="0070434B" w:rsidRPr="0070434B" w:rsidRDefault="0070434B" w:rsidP="0070434B">
      <w:pPr>
        <w:pStyle w:val="EditorsNote"/>
        <w:rPr>
          <w:rFonts w:eastAsia="DengXian"/>
        </w:rPr>
      </w:pPr>
      <w:r w:rsidRPr="002506D2">
        <w:rPr>
          <w:rFonts w:eastAsia="DengXian"/>
        </w:rPr>
        <w:t>Editor's note:</w:t>
      </w:r>
      <w:r w:rsidRPr="002506D2">
        <w:rPr>
          <w:rFonts w:eastAsia="DengXian"/>
        </w:rPr>
        <w:tab/>
      </w:r>
      <w:r>
        <w:rPr>
          <w:rFonts w:eastAsia="DengXian"/>
        </w:rPr>
        <w:t xml:space="preserve">Whether additional </w:t>
      </w:r>
      <w:r w:rsidR="00452F5F">
        <w:rPr>
          <w:rFonts w:eastAsia="DengXian"/>
        </w:rPr>
        <w:t xml:space="preserve">or extension of </w:t>
      </w:r>
      <w:r>
        <w:rPr>
          <w:rFonts w:eastAsia="DengXian"/>
        </w:rPr>
        <w:t>parameters are needed in VFL preparation or NF discovery is FFS.</w:t>
      </w:r>
    </w:p>
    <w:p w14:paraId="5B21F9E2" w14:textId="77777777" w:rsidR="00C475DE" w:rsidRPr="00C24F8F" w:rsidRDefault="00C475DE" w:rsidP="00C475DE">
      <w:pPr>
        <w:pStyle w:val="Heading5"/>
      </w:pPr>
      <w:r w:rsidRPr="00C24F8F">
        <w:t>6.x.2.1</w:t>
      </w:r>
      <w:r>
        <w:t>.</w:t>
      </w:r>
      <w:r w:rsidR="006446D1">
        <w:t>2</w:t>
      </w:r>
      <w:r>
        <w:tab/>
      </w:r>
      <w:r w:rsidRPr="00C24F8F">
        <w:t xml:space="preserve">AF acts as </w:t>
      </w:r>
      <w:r>
        <w:t xml:space="preserve">VFL </w:t>
      </w:r>
      <w:r w:rsidRPr="00C24F8F">
        <w:t>Coordinator</w:t>
      </w:r>
    </w:p>
    <w:p w14:paraId="417C3123" w14:textId="77777777" w:rsidR="00C475DE" w:rsidRDefault="00C475DE" w:rsidP="00C475DE">
      <w:r w:rsidRPr="00BE171C">
        <w:t>In the figure 6.x.1.2</w:t>
      </w:r>
      <w:r>
        <w:t>.</w:t>
      </w:r>
      <w:r w:rsidR="006446D1">
        <w:t>2</w:t>
      </w:r>
      <w:r w:rsidRPr="00BE171C">
        <w:t xml:space="preserve">-1 the AF acts as </w:t>
      </w:r>
      <w:r>
        <w:t xml:space="preserve">VFL </w:t>
      </w:r>
      <w:r w:rsidRPr="00BE171C">
        <w:t>coordinator</w:t>
      </w:r>
      <w:r>
        <w:t xml:space="preserve"> and active participant</w:t>
      </w:r>
      <w:r w:rsidRPr="00BE171C">
        <w:t xml:space="preserve"> and the </w:t>
      </w:r>
      <w:r w:rsidR="006446D1">
        <w:t>NWD</w:t>
      </w:r>
      <w:r w:rsidRPr="00BE171C">
        <w:t xml:space="preserve">AF acts as a </w:t>
      </w:r>
      <w:r>
        <w:t xml:space="preserve">VFL passive </w:t>
      </w:r>
      <w:r w:rsidR="00227BE4" w:rsidRPr="00BE171C">
        <w:t>participant</w:t>
      </w:r>
      <w:r w:rsidR="00227BE4">
        <w:t xml:space="preserve"> </w:t>
      </w:r>
      <w:r w:rsidR="00227BE4" w:rsidRPr="00BE171C">
        <w:t>in</w:t>
      </w:r>
      <w:r w:rsidRPr="00BE171C">
        <w:t xml:space="preserve"> the federation.</w:t>
      </w:r>
    </w:p>
    <w:p w14:paraId="5475E3FB" w14:textId="77777777" w:rsidR="00C475DE" w:rsidRPr="00C24F8F" w:rsidRDefault="00C475DE" w:rsidP="00C475DE">
      <w:pPr>
        <w:rPr>
          <w:lang w:eastAsia="ko-KR"/>
        </w:rPr>
      </w:pPr>
    </w:p>
    <w:p w14:paraId="49B7ECF9" w14:textId="77777777" w:rsidR="00C475DE" w:rsidRDefault="00DD1714" w:rsidP="00C475DE">
      <w:pPr>
        <w:rPr>
          <w:noProof/>
        </w:rPr>
      </w:pPr>
      <w:r>
        <w:rPr>
          <w:noProof/>
        </w:rPr>
        <w:object w:dxaOrig="12841" w:dyaOrig="12307" w14:anchorId="41DC51A9">
          <v:shape id="_x0000_i1026" type="#_x0000_t75" style="width:421pt;height:403.5pt" o:ole="">
            <v:imagedata r:id="rId13" o:title=""/>
          </v:shape>
          <o:OLEObject Type="Embed" ProgID="Visio.Drawing.15" ShapeID="_x0000_i1026" DrawAspect="Content" ObjectID="_1769591287" r:id="rId14"/>
        </w:object>
      </w:r>
    </w:p>
    <w:p w14:paraId="300AEFAA" w14:textId="77777777" w:rsidR="00C475DE" w:rsidRDefault="00C475DE" w:rsidP="00C475DE">
      <w:pPr>
        <w:pStyle w:val="BodyText"/>
        <w:rPr>
          <w:lang w:eastAsia="ko-KR"/>
        </w:rPr>
      </w:pPr>
      <w:r>
        <w:rPr>
          <w:rStyle w:val="IvDbodytextChar"/>
          <w:iCs/>
        </w:rPr>
        <w:tab/>
        <w:t xml:space="preserve">Figure </w:t>
      </w:r>
      <w:r>
        <w:rPr>
          <w:lang w:eastAsia="ko-KR"/>
        </w:rPr>
        <w:t xml:space="preserve">6.x.2.1.1-1. </w:t>
      </w:r>
      <w:r w:rsidRPr="00BE171C">
        <w:rPr>
          <w:lang w:eastAsia="ko-KR"/>
        </w:rPr>
        <w:t>AF</w:t>
      </w:r>
      <w:r>
        <w:rPr>
          <w:lang w:eastAsia="ko-KR"/>
        </w:rPr>
        <w:t xml:space="preserve"> acts</w:t>
      </w:r>
      <w:r w:rsidRPr="00BE171C">
        <w:rPr>
          <w:lang w:eastAsia="ko-KR"/>
        </w:rPr>
        <w:t xml:space="preserve"> as </w:t>
      </w:r>
      <w:r>
        <w:rPr>
          <w:lang w:eastAsia="ko-KR"/>
        </w:rPr>
        <w:t xml:space="preserve">VFL </w:t>
      </w:r>
      <w:r w:rsidRPr="00BE171C">
        <w:rPr>
          <w:lang w:eastAsia="ko-KR"/>
        </w:rPr>
        <w:t>Coordinator</w:t>
      </w:r>
    </w:p>
    <w:p w14:paraId="2E99131E" w14:textId="77777777" w:rsidR="00C475DE" w:rsidRDefault="00C475DE" w:rsidP="00C475DE">
      <w:pPr>
        <w:rPr>
          <w:lang w:val="en-US"/>
        </w:rPr>
      </w:pPr>
    </w:p>
    <w:p w14:paraId="417F2EE1" w14:textId="77777777" w:rsidR="00C475DE" w:rsidRDefault="00C475DE" w:rsidP="00C475DE">
      <w:r>
        <w:t xml:space="preserve">Steps 1 to 3 are the </w:t>
      </w:r>
      <w:r w:rsidR="004F3F0B">
        <w:t>NWD</w:t>
      </w:r>
      <w:r>
        <w:t>AF registration procedure.</w:t>
      </w:r>
    </w:p>
    <w:p w14:paraId="4736446E" w14:textId="77777777" w:rsidR="00C475DE" w:rsidRPr="00041DA5" w:rsidRDefault="00C475DE" w:rsidP="00C475DE">
      <w:pPr>
        <w:pStyle w:val="B1"/>
      </w:pPr>
      <w:r>
        <w:t>1-3.</w:t>
      </w:r>
      <w:r>
        <w:tab/>
      </w:r>
      <w:r w:rsidRPr="00041DA5">
        <w:t xml:space="preserve">The </w:t>
      </w:r>
      <w:r w:rsidR="004F3F0B">
        <w:t>NWD</w:t>
      </w:r>
      <w:r w:rsidRPr="00041DA5">
        <w:t xml:space="preserve">AF provides to NRF with its NF profile, that includes its VFL capabilities (listed in clause 6.x.1.2.3 as VFL profile). registers to NRF using </w:t>
      </w:r>
      <w:proofErr w:type="spellStart"/>
      <w:r w:rsidRPr="00140E21">
        <w:rPr>
          <w:lang w:eastAsia="zh-CN"/>
        </w:rPr>
        <w:t>Nnrf_NFManagement_NFRegister</w:t>
      </w:r>
      <w:proofErr w:type="spellEnd"/>
      <w:r w:rsidRPr="00041DA5">
        <w:t>, this is according to clause 5.2.7.2.2 of TS 23.502</w:t>
      </w:r>
      <w:r>
        <w:t>.</w:t>
      </w:r>
    </w:p>
    <w:p w14:paraId="07EC0FDF" w14:textId="2927BA1F" w:rsidR="00C475DE" w:rsidRPr="00B82298" w:rsidRDefault="00C475DE" w:rsidP="00C475DE">
      <w:pPr>
        <w:rPr>
          <w:rFonts w:cs="Arial"/>
        </w:rPr>
      </w:pPr>
      <w:r w:rsidRPr="00B82298">
        <w:rPr>
          <w:rFonts w:cs="Arial"/>
        </w:rPr>
        <w:t>Steps 4 to 6 are the Discovery procedure</w:t>
      </w:r>
      <w:r>
        <w:rPr>
          <w:rFonts w:cs="Arial"/>
        </w:rPr>
        <w:t xml:space="preserve"> the AF acts as </w:t>
      </w:r>
      <w:r w:rsidR="004F3F0B">
        <w:rPr>
          <w:rFonts w:cs="Arial"/>
        </w:rPr>
        <w:t>VFL coordinator</w:t>
      </w:r>
      <w:r w:rsidR="00E73715">
        <w:rPr>
          <w:rFonts w:cs="Arial"/>
        </w:rPr>
        <w:t>.</w:t>
      </w:r>
    </w:p>
    <w:p w14:paraId="0629A4AC" w14:textId="77777777" w:rsidR="00C475DE" w:rsidRDefault="00C475DE" w:rsidP="00C475DE">
      <w:pPr>
        <w:pStyle w:val="B1"/>
      </w:pPr>
      <w:r w:rsidRPr="002E7733">
        <w:t>4-6.</w:t>
      </w:r>
      <w:r w:rsidRPr="002E7733">
        <w:tab/>
        <w:t xml:space="preserve">The AF determines that its ML model requires VFL, i.e. this is an </w:t>
      </w:r>
      <w:r w:rsidR="00F65D00">
        <w:t>ML model</w:t>
      </w:r>
      <w:r w:rsidRPr="002E7733">
        <w:t xml:space="preserve"> that needs input data from an </w:t>
      </w:r>
      <w:r w:rsidR="004F3F0B">
        <w:t>NWD</w:t>
      </w:r>
      <w:r w:rsidRPr="002E7733">
        <w:t xml:space="preserve">AF that </w:t>
      </w:r>
      <w:r w:rsidR="004F3F0B">
        <w:t xml:space="preserve">is located in a </w:t>
      </w:r>
      <w:r w:rsidR="00F65D00">
        <w:t>different</w:t>
      </w:r>
      <w:r w:rsidR="004F3F0B">
        <w:t xml:space="preserve"> </w:t>
      </w:r>
      <w:r w:rsidRPr="002E7733">
        <w:t xml:space="preserve">domain and the input data cannot obtained from the AF. The AF </w:t>
      </w:r>
      <w:r w:rsidR="004F3F0B">
        <w:t>d</w:t>
      </w:r>
      <w:r w:rsidRPr="002E7733">
        <w:t xml:space="preserve">iscovers candidates VFL participants from NRF by using the </w:t>
      </w:r>
      <w:proofErr w:type="spellStart"/>
      <w:r w:rsidRPr="002E7733">
        <w:t>Nnrf_NFDiscovery_Request</w:t>
      </w:r>
      <w:proofErr w:type="spellEnd"/>
      <w:r w:rsidRPr="002E7733">
        <w:t xml:space="preserve"> including, the indication that the </w:t>
      </w:r>
      <w:r w:rsidR="004F3F0B">
        <w:t>NWD</w:t>
      </w:r>
      <w:r w:rsidRPr="002E7733">
        <w:t>AF needs to support the capability to be an VFL client</w:t>
      </w:r>
      <w:r>
        <w:t xml:space="preserve">, </w:t>
      </w:r>
      <w:r w:rsidRPr="002E7733">
        <w:t>the Analytics</w:t>
      </w:r>
      <w:r w:rsidR="00EE02F5">
        <w:t xml:space="preserve"> </w:t>
      </w:r>
      <w:r w:rsidRPr="002E7733">
        <w:t>ID</w:t>
      </w:r>
      <w:r>
        <w:t>(s)</w:t>
      </w:r>
      <w:r w:rsidRPr="002E7733">
        <w:t xml:space="preserve"> of the ML model, </w:t>
      </w:r>
      <w:r>
        <w:t>the ML Model Filters such as Application</w:t>
      </w:r>
      <w:r w:rsidR="00EE02F5">
        <w:t xml:space="preserve"> </w:t>
      </w:r>
      <w:r>
        <w:t>ID</w:t>
      </w:r>
      <w:r w:rsidRPr="002E7733">
        <w:t xml:space="preserve">, </w:t>
      </w:r>
      <w:r>
        <w:t xml:space="preserve">optionally </w:t>
      </w:r>
      <w:r w:rsidRPr="002E7733">
        <w:t xml:space="preserve">the list of ML features that the </w:t>
      </w:r>
      <w:r w:rsidR="00CA1D23">
        <w:t>NWD</w:t>
      </w:r>
      <w:r w:rsidRPr="002E7733">
        <w:t xml:space="preserve">AF uses for training of the local model. The NRF provides a list of candidates </w:t>
      </w:r>
      <w:r w:rsidR="00CA1D23">
        <w:t>NWD</w:t>
      </w:r>
      <w:r w:rsidRPr="002E7733">
        <w:t>AF</w:t>
      </w:r>
      <w:r w:rsidR="00CA1D23">
        <w:t>s</w:t>
      </w:r>
      <w:r w:rsidRPr="002E7733">
        <w:t xml:space="preserve"> to the AF. The AF acts as coordinator of the VFL training.</w:t>
      </w:r>
    </w:p>
    <w:p w14:paraId="069F18FA" w14:textId="741C06AF" w:rsidR="0048311D" w:rsidRPr="0048311D" w:rsidRDefault="0048311D" w:rsidP="0048311D">
      <w:pPr>
        <w:pStyle w:val="NO"/>
      </w:pPr>
      <w:r w:rsidRPr="0048311D">
        <w:t xml:space="preserve">NOTE: </w:t>
      </w:r>
      <w:r>
        <w:t xml:space="preserve">In this procedure, it is assumed that the </w:t>
      </w:r>
      <w:proofErr w:type="spellStart"/>
      <w:r w:rsidRPr="0048311D">
        <w:t>AnalyticsID</w:t>
      </w:r>
      <w:proofErr w:type="spellEnd"/>
      <w:r w:rsidRPr="0048311D">
        <w:t xml:space="preserve"> is known by both participants</w:t>
      </w:r>
      <w:r w:rsidR="00E73715">
        <w:t>.</w:t>
      </w:r>
      <w:r w:rsidRPr="0048311D">
        <w:t xml:space="preserve"> </w:t>
      </w:r>
    </w:p>
    <w:p w14:paraId="208DF508" w14:textId="77777777" w:rsidR="00F65D00" w:rsidRDefault="00F65D00" w:rsidP="00C475DE">
      <w:pPr>
        <w:pStyle w:val="B1"/>
      </w:pPr>
    </w:p>
    <w:p w14:paraId="00FDEEF4" w14:textId="77777777" w:rsidR="00C475DE" w:rsidRDefault="00C475DE" w:rsidP="00C475DE">
      <w:pPr>
        <w:rPr>
          <w:rFonts w:cs="Arial"/>
        </w:rPr>
      </w:pPr>
      <w:r w:rsidRPr="00B82298">
        <w:rPr>
          <w:rFonts w:cs="Arial"/>
        </w:rPr>
        <w:t xml:space="preserve">Steps </w:t>
      </w:r>
      <w:r>
        <w:rPr>
          <w:rFonts w:cs="Arial"/>
        </w:rPr>
        <w:t>7</w:t>
      </w:r>
      <w:r w:rsidRPr="00B82298">
        <w:rPr>
          <w:rFonts w:cs="Arial"/>
        </w:rPr>
        <w:t xml:space="preserve"> to </w:t>
      </w:r>
      <w:r>
        <w:rPr>
          <w:rFonts w:cs="Arial"/>
        </w:rPr>
        <w:t>9</w:t>
      </w:r>
      <w:r w:rsidRPr="00B82298">
        <w:rPr>
          <w:rFonts w:cs="Arial"/>
        </w:rPr>
        <w:t xml:space="preserve"> are the </w:t>
      </w:r>
      <w:r>
        <w:rPr>
          <w:rFonts w:cs="Arial"/>
        </w:rPr>
        <w:t>preparation for the VFL training:</w:t>
      </w:r>
    </w:p>
    <w:p w14:paraId="28C4BF37" w14:textId="77777777" w:rsidR="00C475DE" w:rsidRPr="009A6809" w:rsidRDefault="00C475DE" w:rsidP="00C475DE">
      <w:pPr>
        <w:pStyle w:val="B1"/>
      </w:pPr>
      <w:r w:rsidRPr="002E7733">
        <w:lastRenderedPageBreak/>
        <w:t>7.</w:t>
      </w:r>
      <w:r w:rsidRPr="002E7733">
        <w:tab/>
      </w:r>
      <w:r w:rsidRPr="00E74F27">
        <w:t>The coordinator AF performs the VFL preparation, as part of this step sample alignment takes places (</w:t>
      </w:r>
      <w:r>
        <w:t xml:space="preserve">e.g. determination of </w:t>
      </w:r>
      <w:r w:rsidRPr="00E74F27">
        <w:t>list of SUPIs or Internal-Group-ID</w:t>
      </w:r>
      <w:r>
        <w:t xml:space="preserve"> used for the training</w:t>
      </w:r>
      <w:r w:rsidRPr="00E74F27">
        <w:t>) and feature alignment may also occur</w:t>
      </w:r>
      <w:r>
        <w:t>, note that feature alignment may not be performed in case the</w:t>
      </w:r>
      <w:r w:rsidR="00865C77">
        <w:t xml:space="preserve"> </w:t>
      </w:r>
      <w:r>
        <w:t xml:space="preserve">AF knows the list of features supported by the </w:t>
      </w:r>
      <w:r w:rsidR="00CA1D23">
        <w:t>NWD</w:t>
      </w:r>
      <w:r>
        <w:t xml:space="preserve">AF via configuration or the </w:t>
      </w:r>
      <w:r w:rsidR="00CA1D23">
        <w:t>NWD</w:t>
      </w:r>
      <w:r>
        <w:t>AF does not publish its list of ML features</w:t>
      </w:r>
      <w:r w:rsidRPr="00E74F27">
        <w:t xml:space="preserve">. </w:t>
      </w:r>
      <w:r>
        <w:t xml:space="preserve">The </w:t>
      </w:r>
      <w:r w:rsidRPr="00E74F27">
        <w:t xml:space="preserve">AF uses </w:t>
      </w:r>
      <w:proofErr w:type="spellStart"/>
      <w:r w:rsidRPr="00E74F27">
        <w:t>N</w:t>
      </w:r>
      <w:r w:rsidR="00CA1D23">
        <w:t>nwd</w:t>
      </w:r>
      <w:r w:rsidRPr="00E74F27">
        <w:t>af_</w:t>
      </w:r>
      <w:r w:rsidRPr="009A6809">
        <w:t>MLModelTraining_Subscribe</w:t>
      </w:r>
      <w:proofErr w:type="spellEnd"/>
      <w:r w:rsidRPr="009A6809">
        <w:t xml:space="preserve"> or </w:t>
      </w:r>
      <w:proofErr w:type="spellStart"/>
      <w:r w:rsidRPr="009A6809">
        <w:t>N</w:t>
      </w:r>
      <w:r w:rsidR="00CA1D23" w:rsidRPr="009A6809">
        <w:t>nwda</w:t>
      </w:r>
      <w:r w:rsidRPr="009A6809">
        <w:t>f_MLModelTrainingInfo_Request</w:t>
      </w:r>
      <w:proofErr w:type="spellEnd"/>
      <w:r w:rsidRPr="009A6809">
        <w:t xml:space="preserve"> service with the ML Preparation Flag, to check if the each of the participants </w:t>
      </w:r>
      <w:r w:rsidR="00865C77" w:rsidRPr="009A6809">
        <w:t>NWDAF</w:t>
      </w:r>
      <w:r w:rsidRPr="009A6809">
        <w:t xml:space="preserve"> can join the VFL training process, including per Analytics ID, </w:t>
      </w:r>
      <w:r w:rsidR="00023239" w:rsidRPr="009A6809">
        <w:t xml:space="preserve">the </w:t>
      </w:r>
      <w:r w:rsidR="005E2F36" w:rsidRPr="009A6809">
        <w:t xml:space="preserve">Interoperability </w:t>
      </w:r>
      <w:r w:rsidR="00023239" w:rsidRPr="009A6809">
        <w:t xml:space="preserve">of the intermediate </w:t>
      </w:r>
      <w:r w:rsidR="005E2F36" w:rsidRPr="009A6809">
        <w:t xml:space="preserve">results </w:t>
      </w:r>
      <w:r w:rsidR="00023239" w:rsidRPr="009A6809">
        <w:t>(</w:t>
      </w:r>
      <w:r w:rsidR="005E2F36" w:rsidRPr="009A6809">
        <w:t>e.g</w:t>
      </w:r>
      <w:r w:rsidR="00023239" w:rsidRPr="009A6809">
        <w:t>., for a neural network, this is the requested</w:t>
      </w:r>
      <w:r w:rsidR="00023239" w:rsidRPr="009A6809">
        <w:rPr>
          <w:lang w:val="en-US"/>
        </w:rPr>
        <w:t xml:space="preserve"> </w:t>
      </w:r>
      <w:r w:rsidR="005E2F36" w:rsidRPr="009A6809">
        <w:rPr>
          <w:lang w:val="en-US"/>
        </w:rPr>
        <w:t xml:space="preserve">dimensionality of the </w:t>
      </w:r>
      <w:r w:rsidR="00023239" w:rsidRPr="009A6809">
        <w:rPr>
          <w:lang w:val="en-US"/>
        </w:rPr>
        <w:t>matrix to be used from the passive part</w:t>
      </w:r>
      <w:r w:rsidR="00023239" w:rsidRPr="009A6809">
        <w:t>)</w:t>
      </w:r>
      <w:r w:rsidRPr="009A6809">
        <w:t>.</w:t>
      </w:r>
    </w:p>
    <w:p w14:paraId="1EE859C8" w14:textId="77777777" w:rsidR="00C475DE" w:rsidRPr="009A6809" w:rsidRDefault="00C475DE" w:rsidP="00C475DE">
      <w:pPr>
        <w:pStyle w:val="B1"/>
      </w:pPr>
      <w:r w:rsidRPr="009A6809">
        <w:t>8.</w:t>
      </w:r>
      <w:r w:rsidRPr="009A6809">
        <w:tab/>
        <w:t>The participants (</w:t>
      </w:r>
      <w:r w:rsidR="00CA1D23" w:rsidRPr="009A6809">
        <w:t>NWD</w:t>
      </w:r>
      <w:r w:rsidRPr="009A6809">
        <w:t>AF) check if they can do sample alignment and possible feature alignment as requested by</w:t>
      </w:r>
      <w:r w:rsidR="00CA1D23" w:rsidRPr="009A6809">
        <w:t xml:space="preserve"> </w:t>
      </w:r>
      <w:r w:rsidRPr="009A6809">
        <w:t>AF and then decide if they join the VFL training.</w:t>
      </w:r>
    </w:p>
    <w:p w14:paraId="52C9007F" w14:textId="77777777" w:rsidR="00C475DE" w:rsidRPr="002E7733" w:rsidRDefault="00C475DE" w:rsidP="00C475DE">
      <w:pPr>
        <w:pStyle w:val="B1"/>
      </w:pPr>
      <w:r w:rsidRPr="009A6809">
        <w:t>9.</w:t>
      </w:r>
      <w:r w:rsidRPr="009A6809">
        <w:tab/>
        <w:t>The participant (</w:t>
      </w:r>
      <w:r w:rsidR="00CA1D23" w:rsidRPr="009A6809">
        <w:t>NWD</w:t>
      </w:r>
      <w:r w:rsidRPr="009A6809">
        <w:t xml:space="preserve">AF) response to the coordinator AF whether it will join the FL procedure and may include e.g. the features, </w:t>
      </w:r>
      <w:r w:rsidR="005E2F36" w:rsidRPr="000D0592">
        <w:t xml:space="preserve">Interoperability </w:t>
      </w:r>
      <w:r w:rsidR="00023239" w:rsidRPr="000D0592">
        <w:t xml:space="preserve">of the intermediate </w:t>
      </w:r>
      <w:r w:rsidR="005E2F36" w:rsidRPr="000D0592">
        <w:t xml:space="preserve">results </w:t>
      </w:r>
      <w:r w:rsidR="00023239" w:rsidRPr="000D0592">
        <w:t>(</w:t>
      </w:r>
      <w:r w:rsidR="005E2F36" w:rsidRPr="000D0592">
        <w:t>e.g</w:t>
      </w:r>
      <w:r w:rsidR="00023239" w:rsidRPr="000D0592">
        <w:t>., for a neural network, this is the maximum</w:t>
      </w:r>
      <w:r w:rsidR="00023239" w:rsidRPr="000D0592">
        <w:rPr>
          <w:lang w:val="en-US"/>
        </w:rPr>
        <w:t xml:space="preserve"> </w:t>
      </w:r>
      <w:r w:rsidR="005E2F36" w:rsidRPr="000D0592">
        <w:rPr>
          <w:lang w:val="en-US"/>
        </w:rPr>
        <w:t xml:space="preserve">dimensionality of the </w:t>
      </w:r>
      <w:r w:rsidR="00023239" w:rsidRPr="000D0592">
        <w:rPr>
          <w:lang w:val="en-US"/>
        </w:rPr>
        <w:t>matrix acceptable by the passive part)</w:t>
      </w:r>
      <w:r w:rsidRPr="000D0592">
        <w:t>,</w:t>
      </w:r>
      <w:r w:rsidRPr="009A6809">
        <w:t xml:space="preserve"> or the reason in the response</w:t>
      </w:r>
      <w:r w:rsidRPr="00E74F27">
        <w:t xml:space="preserve"> message if it cannot join the VFL process.</w:t>
      </w:r>
    </w:p>
    <w:p w14:paraId="0424D820" w14:textId="72395617" w:rsidR="00C475DE" w:rsidRPr="002E7733" w:rsidRDefault="00C475DE" w:rsidP="00C475DE">
      <w:pPr>
        <w:rPr>
          <w:rFonts w:cs="Arial"/>
        </w:rPr>
      </w:pPr>
      <w:r w:rsidRPr="002E7733">
        <w:rPr>
          <w:rFonts w:cs="Arial"/>
        </w:rPr>
        <w:t>Steps 7-9 may be repeated depending on the response from the participant (</w:t>
      </w:r>
      <w:r w:rsidR="00CA1D23">
        <w:rPr>
          <w:rFonts w:cs="Arial"/>
        </w:rPr>
        <w:t>NWD</w:t>
      </w:r>
      <w:r w:rsidRPr="002E7733">
        <w:rPr>
          <w:rFonts w:cs="Arial"/>
        </w:rPr>
        <w:t>AF)</w:t>
      </w:r>
      <w:r w:rsidR="00E73715">
        <w:rPr>
          <w:rFonts w:cs="Arial"/>
        </w:rPr>
        <w:t>.</w:t>
      </w:r>
    </w:p>
    <w:p w14:paraId="14840677" w14:textId="77777777" w:rsidR="00C475DE" w:rsidRPr="002E7733" w:rsidRDefault="00C475DE" w:rsidP="00C475DE">
      <w:pPr>
        <w:rPr>
          <w:rFonts w:cs="Arial"/>
        </w:rPr>
      </w:pPr>
      <w:r w:rsidRPr="002E7733">
        <w:rPr>
          <w:rFonts w:cs="Arial"/>
        </w:rPr>
        <w:t xml:space="preserve">Steps 7-9, the interaction for VFL preparation between the coordinator AF and the participant </w:t>
      </w:r>
      <w:r w:rsidR="00CA1D23">
        <w:rPr>
          <w:rFonts w:cs="Arial"/>
        </w:rPr>
        <w:t>NWD</w:t>
      </w:r>
      <w:r w:rsidRPr="002E7733">
        <w:rPr>
          <w:rFonts w:cs="Arial"/>
        </w:rPr>
        <w:t>AF may be via NEF.</w:t>
      </w:r>
    </w:p>
    <w:p w14:paraId="27F8B79B" w14:textId="77777777" w:rsidR="00C475DE" w:rsidRDefault="00C475DE" w:rsidP="00C475DE">
      <w:pPr>
        <w:pStyle w:val="B1"/>
      </w:pPr>
      <w:r w:rsidRPr="002E7733">
        <w:t>10.</w:t>
      </w:r>
      <w:r w:rsidRPr="002E7733">
        <w:tab/>
        <w:t xml:space="preserve"> The coordinator AF determines the participant</w:t>
      </w:r>
      <w:r w:rsidR="00CA1D23">
        <w:t xml:space="preserve"> NWDAF</w:t>
      </w:r>
      <w:r w:rsidRPr="002E7733">
        <w:t xml:space="preserve"> to be involved in the VFL procedures based on the information received in steps </w:t>
      </w:r>
      <w:r>
        <w:t xml:space="preserve">6 </w:t>
      </w:r>
      <w:r w:rsidRPr="002E7733">
        <w:t>and 9.</w:t>
      </w:r>
    </w:p>
    <w:p w14:paraId="0BA88DE1" w14:textId="77777777" w:rsidR="00C475DE" w:rsidRPr="0070434B" w:rsidRDefault="00C475DE" w:rsidP="00C475DE">
      <w:pPr>
        <w:pStyle w:val="EditorsNote"/>
        <w:rPr>
          <w:rFonts w:eastAsia="DengXian"/>
        </w:rPr>
      </w:pPr>
      <w:r w:rsidRPr="002506D2">
        <w:rPr>
          <w:rFonts w:eastAsia="DengXian"/>
        </w:rPr>
        <w:t>Editor's note:</w:t>
      </w:r>
      <w:r w:rsidRPr="002506D2">
        <w:rPr>
          <w:rFonts w:eastAsia="DengXian"/>
        </w:rPr>
        <w:tab/>
      </w:r>
      <w:r>
        <w:rPr>
          <w:rFonts w:eastAsia="DengXian"/>
        </w:rPr>
        <w:t>Whether additional parameters are needed in VFL preparation or NF discovery is FFS.</w:t>
      </w:r>
    </w:p>
    <w:p w14:paraId="5C5798AC" w14:textId="77777777" w:rsidR="00F310D0" w:rsidRPr="00C24F8F" w:rsidRDefault="00F310D0" w:rsidP="00F310D0">
      <w:pPr>
        <w:pStyle w:val="Heading5"/>
      </w:pPr>
      <w:r w:rsidRPr="00C24F8F">
        <w:t>6.x.1.2.</w:t>
      </w:r>
      <w:r w:rsidR="004F3F0B">
        <w:t>3</w:t>
      </w:r>
      <w:r w:rsidRPr="00C24F8F">
        <w:tab/>
        <w:t>VFL capabilities within NF profile</w:t>
      </w:r>
    </w:p>
    <w:p w14:paraId="2788F792" w14:textId="77777777" w:rsidR="00F310D0" w:rsidRDefault="004F3F0B" w:rsidP="00F310D0">
      <w:r>
        <w:t>The passive participants such as t</w:t>
      </w:r>
      <w:r w:rsidR="00F310D0">
        <w:t xml:space="preserve">he AF or the NEF (on behalf of the AF) </w:t>
      </w:r>
      <w:r>
        <w:t xml:space="preserve">or the NWDAF </w:t>
      </w:r>
      <w:r w:rsidR="00F310D0">
        <w:t>registers its VFL capabilities into NRF:</w:t>
      </w:r>
    </w:p>
    <w:p w14:paraId="4C8E63E5" w14:textId="77777777" w:rsidR="00F310D0" w:rsidRDefault="00F310D0" w:rsidP="00F310D0">
      <w:pPr>
        <w:pStyle w:val="B1"/>
        <w:numPr>
          <w:ilvl w:val="0"/>
          <w:numId w:val="21"/>
        </w:numPr>
      </w:pPr>
      <w:r w:rsidRPr="00041DA5">
        <w:t>FL capability information (extending existing one), whether the A</w:t>
      </w:r>
      <w:r w:rsidR="00865C77">
        <w:t>F or NWDAF</w:t>
      </w:r>
      <w:r w:rsidRPr="00041DA5">
        <w:t xml:space="preserve"> can act as a VFL coordinator or as a VFL participant or both.</w:t>
      </w:r>
      <w:r>
        <w:t xml:space="preserve"> (MANDATORY).</w:t>
      </w:r>
    </w:p>
    <w:p w14:paraId="0D9B2974" w14:textId="1CA8AD90" w:rsidR="00F310D0" w:rsidRPr="00041DA5" w:rsidRDefault="00F310D0" w:rsidP="00F310D0">
      <w:pPr>
        <w:pStyle w:val="B1"/>
        <w:numPr>
          <w:ilvl w:val="0"/>
          <w:numId w:val="21"/>
        </w:numPr>
      </w:pPr>
      <w:r>
        <w:t>If FL capability indicates that the AF can perform VFL then the AF</w:t>
      </w:r>
      <w:r w:rsidR="00865C77">
        <w:t xml:space="preserve"> or NWDAF</w:t>
      </w:r>
      <w:r>
        <w:t xml:space="preserve"> provide the list of </w:t>
      </w:r>
      <w:proofErr w:type="spellStart"/>
      <w:r>
        <w:t>AnalyticsIDs</w:t>
      </w:r>
      <w:proofErr w:type="spellEnd"/>
      <w:r>
        <w:t xml:space="preserve"> that can train. Per </w:t>
      </w:r>
      <w:proofErr w:type="spellStart"/>
      <w:r>
        <w:t>AnalyticsID</w:t>
      </w:r>
      <w:proofErr w:type="spellEnd"/>
      <w:r>
        <w:t xml:space="preserve"> the AF provides</w:t>
      </w:r>
      <w:r w:rsidR="00E73715">
        <w:t>.</w:t>
      </w:r>
    </w:p>
    <w:p w14:paraId="1491F1C7" w14:textId="77777777" w:rsidR="00F310D0" w:rsidRPr="00041DA5" w:rsidRDefault="00F310D0" w:rsidP="00F310D0">
      <w:pPr>
        <w:pStyle w:val="B1"/>
        <w:numPr>
          <w:ilvl w:val="0"/>
          <w:numId w:val="21"/>
        </w:numPr>
      </w:pPr>
      <w:r>
        <w:t xml:space="preserve">Optional - The </w:t>
      </w:r>
      <w:r w:rsidRPr="00041DA5">
        <w:t xml:space="preserve">list of supported ML features that is exclusive when FL capability information is VFL participant. </w:t>
      </w:r>
      <w:r>
        <w:t>The list of features supported by the AF may not be known to NWDAF</w:t>
      </w:r>
      <w:r w:rsidR="00023239">
        <w:t xml:space="preserve"> and vice versa</w:t>
      </w:r>
      <w:r>
        <w:t xml:space="preserve">. </w:t>
      </w:r>
    </w:p>
    <w:p w14:paraId="3DF52055" w14:textId="77777777" w:rsidR="00F310D0" w:rsidRDefault="00F310D0" w:rsidP="00F310D0">
      <w:pPr>
        <w:pStyle w:val="B1"/>
        <w:numPr>
          <w:ilvl w:val="0"/>
          <w:numId w:val="21"/>
        </w:numPr>
      </w:pPr>
      <w:r w:rsidRPr="00041DA5">
        <w:t xml:space="preserve">Whether the </w:t>
      </w:r>
      <w:r w:rsidR="00865C77">
        <w:t>active participant</w:t>
      </w:r>
      <w:r w:rsidRPr="00041DA5">
        <w:t xml:space="preserve"> can </w:t>
      </w:r>
      <w:r w:rsidR="00865C77">
        <w:t>receive l</w:t>
      </w:r>
      <w:r w:rsidRPr="00041DA5">
        <w:t xml:space="preserve">abels </w:t>
      </w:r>
      <w:r w:rsidR="00865C77">
        <w:t>from</w:t>
      </w:r>
      <w:r w:rsidRPr="00041DA5">
        <w:t xml:space="preserve"> NWDAF</w:t>
      </w:r>
      <w:r w:rsidR="00865C77">
        <w:t xml:space="preserve"> or AF</w:t>
      </w:r>
      <w:r w:rsidRPr="00041DA5">
        <w:t xml:space="preserve"> or </w:t>
      </w:r>
      <w:r w:rsidRPr="00D50461">
        <w:t>not (when supervised learning applies)</w:t>
      </w:r>
    </w:p>
    <w:p w14:paraId="7FE629D4" w14:textId="77777777" w:rsidR="00F310D0" w:rsidRDefault="00F310D0" w:rsidP="00F310D0">
      <w:pPr>
        <w:pStyle w:val="B1"/>
        <w:numPr>
          <w:ilvl w:val="0"/>
          <w:numId w:val="21"/>
        </w:numPr>
      </w:pPr>
      <w:r>
        <w:t>Supported data samples, i.e., Application ID and optionally group ID, time stamp.</w:t>
      </w:r>
    </w:p>
    <w:p w14:paraId="3BDF98C3" w14:textId="77777777" w:rsidR="00783585" w:rsidRDefault="0070434B" w:rsidP="0070434B">
      <w:pPr>
        <w:pStyle w:val="EditorsNote"/>
      </w:pPr>
      <w:r w:rsidRPr="002506D2">
        <w:rPr>
          <w:rFonts w:eastAsia="DengXian"/>
        </w:rPr>
        <w:t>Editor's note:</w:t>
      </w:r>
      <w:r w:rsidRPr="002506D2">
        <w:rPr>
          <w:rFonts w:eastAsia="DengXian"/>
        </w:rPr>
        <w:tab/>
      </w:r>
      <w:r>
        <w:rPr>
          <w:rFonts w:eastAsia="DengXian"/>
        </w:rPr>
        <w:t>Whether additional parameters are needed in the VFL profile is FFS.</w:t>
      </w:r>
    </w:p>
    <w:p w14:paraId="0BF4364D" w14:textId="77777777" w:rsidR="00783585" w:rsidRDefault="00783585" w:rsidP="00A37AC1">
      <w:pPr>
        <w:pStyle w:val="Heading4"/>
      </w:pPr>
      <w:r>
        <w:t>6.x.2.</w:t>
      </w:r>
      <w:r w:rsidR="00A37AC1">
        <w:t>2</w:t>
      </w:r>
      <w:r>
        <w:tab/>
        <w:t>P</w:t>
      </w:r>
      <w:r w:rsidRPr="00937940">
        <w:t xml:space="preserve">rocedure for </w:t>
      </w:r>
      <w:r>
        <w:t>V</w:t>
      </w:r>
      <w:r w:rsidRPr="00937940">
        <w:t xml:space="preserve">FL among </w:t>
      </w:r>
      <w:r>
        <w:t xml:space="preserve">AF and </w:t>
      </w:r>
      <w:r w:rsidRPr="00937940">
        <w:t>NWDAF Instances</w:t>
      </w:r>
    </w:p>
    <w:p w14:paraId="32D3EA0F" w14:textId="77777777" w:rsidR="005F48F9" w:rsidRPr="005F48F9" w:rsidRDefault="005F48F9" w:rsidP="005F48F9">
      <w:r w:rsidRPr="005F48F9">
        <w:t xml:space="preserve">The training process in VFL including agreement between the server and the clients on the training method is illustrated </w:t>
      </w:r>
      <w:r>
        <w:t>below</w:t>
      </w:r>
      <w:r w:rsidRPr="005F48F9">
        <w:t>. The training process is repeated until the server decides to terminate it based on the local constraints that are set by the server and distributed to the clients, or when the ML model consumer is satisfied with the concatenated ML model.</w:t>
      </w:r>
    </w:p>
    <w:p w14:paraId="06C7233C" w14:textId="77777777" w:rsidR="00783585" w:rsidRDefault="00F310D0" w:rsidP="00F310D0">
      <w:pPr>
        <w:pStyle w:val="Heading4"/>
        <w:rPr>
          <w:rStyle w:val="IvDbodytextChar"/>
          <w:spacing w:val="0"/>
        </w:rPr>
      </w:pPr>
      <w:r>
        <w:rPr>
          <w:rStyle w:val="IvDbodytextChar"/>
          <w:spacing w:val="0"/>
        </w:rPr>
        <w:t>6.x.2.2.1</w:t>
      </w:r>
      <w:r>
        <w:rPr>
          <w:rStyle w:val="IvDbodytextChar"/>
          <w:spacing w:val="0"/>
        </w:rPr>
        <w:tab/>
      </w:r>
      <w:r w:rsidR="00783585" w:rsidRPr="00F310D0">
        <w:rPr>
          <w:rStyle w:val="IvDbodytextChar"/>
          <w:spacing w:val="0"/>
        </w:rPr>
        <w:t xml:space="preserve">NWDAF as </w:t>
      </w:r>
      <w:r w:rsidR="006446D1">
        <w:rPr>
          <w:rStyle w:val="IvDbodytextChar"/>
          <w:spacing w:val="0"/>
        </w:rPr>
        <w:t xml:space="preserve">VFL </w:t>
      </w:r>
      <w:r w:rsidR="00783585" w:rsidRPr="00F310D0">
        <w:rPr>
          <w:rStyle w:val="IvDbodytextChar"/>
          <w:spacing w:val="0"/>
        </w:rPr>
        <w:t>Coordinator</w:t>
      </w:r>
      <w:r w:rsidR="006446D1">
        <w:rPr>
          <w:rStyle w:val="IvDbodytextChar"/>
          <w:spacing w:val="0"/>
        </w:rPr>
        <w:t xml:space="preserve"> </w:t>
      </w:r>
    </w:p>
    <w:p w14:paraId="209F69D9" w14:textId="77777777" w:rsidR="006446D1" w:rsidRPr="006446D1" w:rsidRDefault="006446D1" w:rsidP="006446D1">
      <w:r>
        <w:t xml:space="preserve">In this procedure NWDAF is the active participant that has the label, </w:t>
      </w:r>
      <w:proofErr w:type="spellStart"/>
      <w:r>
        <w:t>i.e</w:t>
      </w:r>
      <w:proofErr w:type="spellEnd"/>
      <w:r>
        <w:t>, th</w:t>
      </w:r>
      <w:r w:rsidR="0066688F">
        <w:t xml:space="preserve">at is determined by NWDAF based on existing OAM provided KPIs related to </w:t>
      </w:r>
      <w:proofErr w:type="spellStart"/>
      <w:r w:rsidR="0066688F">
        <w:t>QoE</w:t>
      </w:r>
      <w:proofErr w:type="spellEnd"/>
      <w:r w:rsidR="0066688F">
        <w:t xml:space="preserve"> such packet loss or packet delay as some more listed in clause 6,4 of TS 23.288 [].</w:t>
      </w:r>
    </w:p>
    <w:p w14:paraId="1EAC7463" w14:textId="77777777" w:rsidR="00783585" w:rsidRDefault="0054200C" w:rsidP="00783585">
      <w:pPr>
        <w:pStyle w:val="BodyText"/>
        <w:jc w:val="center"/>
        <w:rPr>
          <w:noProof/>
        </w:rPr>
      </w:pPr>
      <w:r>
        <w:rPr>
          <w:noProof/>
        </w:rPr>
        <w:object w:dxaOrig="14575" w:dyaOrig="10369" w14:anchorId="3C359716">
          <v:shape id="_x0000_i1027" type="#_x0000_t75" style="width:455.5pt;height:324pt" o:ole="">
            <v:imagedata r:id="rId15" o:title=""/>
          </v:shape>
          <o:OLEObject Type="Embed" ProgID="Visio.Drawing.15" ShapeID="_x0000_i1027" DrawAspect="Content" ObjectID="_1769591288" r:id="rId16"/>
        </w:object>
      </w:r>
    </w:p>
    <w:p w14:paraId="58F9C98A" w14:textId="77777777" w:rsidR="00F310D0" w:rsidRDefault="00F310D0" w:rsidP="00F310D0">
      <w:pPr>
        <w:pStyle w:val="BodyText"/>
        <w:rPr>
          <w:lang w:eastAsia="ko-KR"/>
        </w:rPr>
      </w:pPr>
      <w:r>
        <w:rPr>
          <w:rStyle w:val="IvDbodytextChar"/>
          <w:iCs/>
        </w:rPr>
        <w:t xml:space="preserve">Figure </w:t>
      </w:r>
      <w:r>
        <w:rPr>
          <w:lang w:eastAsia="ko-KR"/>
        </w:rPr>
        <w:t xml:space="preserve">6.x.2.2.1-1. VFL </w:t>
      </w:r>
      <w:r w:rsidR="00BA60F3">
        <w:rPr>
          <w:lang w:eastAsia="ko-KR"/>
        </w:rPr>
        <w:t>training -</w:t>
      </w:r>
      <w:r>
        <w:rPr>
          <w:lang w:eastAsia="ko-KR"/>
        </w:rPr>
        <w:t xml:space="preserve"> </w:t>
      </w:r>
      <w:r w:rsidRPr="00BE171C">
        <w:rPr>
          <w:lang w:eastAsia="ko-KR"/>
        </w:rPr>
        <w:t>NWDAF</w:t>
      </w:r>
      <w:r>
        <w:rPr>
          <w:lang w:eastAsia="ko-KR"/>
        </w:rPr>
        <w:t xml:space="preserve"> acts</w:t>
      </w:r>
      <w:r w:rsidRPr="00BE171C">
        <w:rPr>
          <w:lang w:eastAsia="ko-KR"/>
        </w:rPr>
        <w:t xml:space="preserve"> as Coordinator</w:t>
      </w:r>
      <w:r w:rsidR="0070434B">
        <w:rPr>
          <w:lang w:eastAsia="ko-KR"/>
        </w:rPr>
        <w:t>, AF(s) are the participants</w:t>
      </w:r>
    </w:p>
    <w:p w14:paraId="01B5893B" w14:textId="77777777" w:rsidR="00A607D1" w:rsidRDefault="00A607D1" w:rsidP="00783585">
      <w:pPr>
        <w:pStyle w:val="BodyText"/>
        <w:jc w:val="center"/>
        <w:rPr>
          <w:noProof/>
        </w:rPr>
      </w:pPr>
    </w:p>
    <w:p w14:paraId="2C5E4499" w14:textId="77777777" w:rsidR="00F310D0" w:rsidRDefault="00F310D0" w:rsidP="00F310D0">
      <w:pPr>
        <w:pStyle w:val="B1"/>
        <w:numPr>
          <w:ilvl w:val="0"/>
          <w:numId w:val="4"/>
        </w:numPr>
        <w:spacing w:after="240"/>
        <w:contextualSpacing/>
      </w:pPr>
      <w:r>
        <w:t xml:space="preserve">The NWDAF with MTLF decides to train the ML model using VFL, e.g. due to the need to collect input data for training from outside MNO domain or due to an </w:t>
      </w:r>
      <w:proofErr w:type="spellStart"/>
      <w:r>
        <w:t>AnalyticsID</w:t>
      </w:r>
      <w:proofErr w:type="spellEnd"/>
      <w:r>
        <w:t xml:space="preserve"> request from a NWDAF client.</w:t>
      </w:r>
    </w:p>
    <w:p w14:paraId="377A62D9" w14:textId="77777777" w:rsidR="00F310D0" w:rsidRDefault="00F310D0" w:rsidP="00F310D0">
      <w:pPr>
        <w:pStyle w:val="B1"/>
        <w:spacing w:after="240"/>
        <w:ind w:left="928" w:firstLine="0"/>
        <w:contextualSpacing/>
      </w:pPr>
    </w:p>
    <w:p w14:paraId="6D2EF153" w14:textId="77777777" w:rsidR="00F310D0" w:rsidRDefault="00F310D0" w:rsidP="00F310D0">
      <w:pPr>
        <w:pStyle w:val="B1"/>
        <w:numPr>
          <w:ilvl w:val="0"/>
          <w:numId w:val="4"/>
        </w:numPr>
      </w:pPr>
      <w:r>
        <w:t>The NWDAF with MTLF selects the participant AF(s) including alignment of data samples among all of the participants as defined in clause 6.x.2.1.1.</w:t>
      </w:r>
    </w:p>
    <w:p w14:paraId="3CECFCD5" w14:textId="77777777" w:rsidR="00F310D0" w:rsidRDefault="00F310D0" w:rsidP="00F310D0">
      <w:pPr>
        <w:pStyle w:val="B1"/>
        <w:numPr>
          <w:ilvl w:val="0"/>
          <w:numId w:val="4"/>
        </w:numPr>
      </w:pPr>
      <w:r>
        <w:t>The NWDAF with MTLF sends a request to each selected participant AF</w:t>
      </w:r>
      <w:r w:rsidR="005C03AA">
        <w:t xml:space="preserve"> participate in VFL</w:t>
      </w:r>
      <w:r>
        <w:t xml:space="preserve">. using </w:t>
      </w:r>
      <w:r w:rsidRPr="00E30BB0">
        <w:rPr>
          <w:lang w:eastAsia="ja-JP"/>
        </w:rPr>
        <w:t xml:space="preserve"> </w:t>
      </w:r>
      <w:proofErr w:type="spellStart"/>
      <w:r>
        <w:rPr>
          <w:lang w:eastAsia="ja-JP"/>
        </w:rPr>
        <w:t>Nnef_MLModelTraining_Subscribe</w:t>
      </w:r>
      <w:proofErr w:type="spellEnd"/>
      <w:r>
        <w:rPr>
          <w:lang w:eastAsia="ja-JP"/>
        </w:rPr>
        <w:t xml:space="preserve"> (new) (for VFL training inter-domain) or </w:t>
      </w:r>
      <w:proofErr w:type="spellStart"/>
      <w:r>
        <w:rPr>
          <w:lang w:eastAsia="ja-JP"/>
        </w:rPr>
        <w:t>Naf_MLModelTraining_Subscribe</w:t>
      </w:r>
      <w:proofErr w:type="spellEnd"/>
      <w:r>
        <w:rPr>
          <w:lang w:eastAsia="ja-JP"/>
        </w:rPr>
        <w:t xml:space="preserve"> (new) (for VFL training intra-domain), including the </w:t>
      </w:r>
      <w:proofErr w:type="spellStart"/>
      <w:r>
        <w:rPr>
          <w:lang w:eastAsia="ja-JP"/>
        </w:rPr>
        <w:t>AnalyticsID</w:t>
      </w:r>
      <w:proofErr w:type="spellEnd"/>
      <w:r>
        <w:rPr>
          <w:lang w:eastAsia="ja-JP"/>
        </w:rPr>
        <w:t>, requests to train and a maximum response time.</w:t>
      </w:r>
    </w:p>
    <w:p w14:paraId="6AAC3EA2" w14:textId="77777777" w:rsidR="00F310D0" w:rsidRDefault="00F310D0" w:rsidP="00F310D0">
      <w:pPr>
        <w:pStyle w:val="B1"/>
        <w:numPr>
          <w:ilvl w:val="0"/>
          <w:numId w:val="4"/>
        </w:numPr>
        <w:spacing w:after="240"/>
        <w:contextualSpacing/>
      </w:pPr>
      <w:r>
        <w:t xml:space="preserve"> The AF, and each AF if there are more than one participant, performs forward propagation, i.e., it trains the local ML model with the local input features, as part of this training the AF may collect input data if it is not </w:t>
      </w:r>
      <w:r w:rsidR="0054200C">
        <w:t>available, using</w:t>
      </w:r>
      <w:r>
        <w:t xml:space="preserve"> procedures outside 3GPP scope.</w:t>
      </w:r>
      <w:r>
        <w:rPr>
          <w:rStyle w:val="B1Char"/>
        </w:rPr>
        <w:t xml:space="preserve"> </w:t>
      </w:r>
      <w:r w:rsidRPr="00D14E4B">
        <w:rPr>
          <w:rStyle w:val="B1Char"/>
        </w:rPr>
        <w:t xml:space="preserve">Each AF participant transmits the output of the training to the NWDAF that is the label owner, this output is the intermediate </w:t>
      </w:r>
      <w:r>
        <w:rPr>
          <w:rStyle w:val="B1Char"/>
        </w:rPr>
        <w:t>results</w:t>
      </w:r>
      <w:r w:rsidRPr="00D14E4B">
        <w:rPr>
          <w:rStyle w:val="B1Char"/>
        </w:rPr>
        <w:t xml:space="preserve"> </w:t>
      </w:r>
      <w:r>
        <w:rPr>
          <w:rStyle w:val="B1Char"/>
        </w:rPr>
        <w:t>(e.g. activations)</w:t>
      </w:r>
      <w:r w:rsidRPr="00D14E4B">
        <w:rPr>
          <w:rStyle w:val="B1Char"/>
        </w:rPr>
        <w:t xml:space="preserve"> using </w:t>
      </w:r>
      <w:r w:rsidRPr="00D14E4B">
        <w:rPr>
          <w:rStyle w:val="B1Char"/>
          <w:lang w:eastAsia="ja-JP"/>
        </w:rPr>
        <w:t xml:space="preserve"> </w:t>
      </w:r>
      <w:proofErr w:type="spellStart"/>
      <w:r w:rsidRPr="00D14E4B">
        <w:rPr>
          <w:rStyle w:val="B1Char"/>
          <w:lang w:eastAsia="ja-JP"/>
        </w:rPr>
        <w:t>Nnef_MLModelTraining_</w:t>
      </w:r>
      <w:r w:rsidRPr="00D14E4B">
        <w:rPr>
          <w:rStyle w:val="B1Char"/>
        </w:rPr>
        <w:t>Notify</w:t>
      </w:r>
      <w:proofErr w:type="spellEnd"/>
      <w:r w:rsidRPr="00D14E4B">
        <w:rPr>
          <w:rStyle w:val="B1Char"/>
        </w:rPr>
        <w:t xml:space="preserve"> (</w:t>
      </w:r>
      <w:r w:rsidRPr="00D14E4B">
        <w:rPr>
          <w:rStyle w:val="B1Char"/>
          <w:lang w:eastAsia="ja-JP"/>
        </w:rPr>
        <w:t xml:space="preserve">for VFL training inter-domain) or </w:t>
      </w:r>
      <w:proofErr w:type="spellStart"/>
      <w:r w:rsidRPr="00D14E4B">
        <w:rPr>
          <w:rStyle w:val="B1Char"/>
          <w:lang w:eastAsia="ja-JP"/>
        </w:rPr>
        <w:t>Naf_MLModelTraining_</w:t>
      </w:r>
      <w:r w:rsidRPr="00D14E4B">
        <w:rPr>
          <w:rStyle w:val="B1Char"/>
        </w:rPr>
        <w:t>Notify</w:t>
      </w:r>
      <w:proofErr w:type="spellEnd"/>
      <w:r w:rsidRPr="00D14E4B">
        <w:rPr>
          <w:rStyle w:val="B1Char"/>
          <w:lang w:eastAsia="ja-JP"/>
        </w:rPr>
        <w:t xml:space="preserve"> (for VFL training intra-domain)</w:t>
      </w:r>
      <w:r w:rsidRPr="00D14E4B">
        <w:rPr>
          <w:rStyle w:val="B1Char"/>
        </w:rPr>
        <w:t>, before transmitting the intermediate output, the AF needs to ensure that user consent</w:t>
      </w:r>
      <w:r>
        <w:t xml:space="preserve"> was provided by the end user or the AF ensures that a privacy preserving method is applied.</w:t>
      </w:r>
    </w:p>
    <w:p w14:paraId="6CEBC316" w14:textId="77777777" w:rsidR="006446D1" w:rsidRDefault="00F310D0" w:rsidP="006446D1">
      <w:pPr>
        <w:pStyle w:val="NO"/>
        <w:ind w:left="1494"/>
      </w:pPr>
      <w:r>
        <w:t>NOTE: Any privacy preserving method for sharing intermediate results is to be defined by SA3.</w:t>
      </w:r>
    </w:p>
    <w:p w14:paraId="2BA814F6" w14:textId="77777777" w:rsidR="00F310D0" w:rsidRPr="00D14E4B" w:rsidRDefault="00F310D0" w:rsidP="00F310D0">
      <w:pPr>
        <w:pStyle w:val="B1"/>
        <w:numPr>
          <w:ilvl w:val="0"/>
          <w:numId w:val="4"/>
        </w:numPr>
      </w:pPr>
      <w:r w:rsidRPr="00D14E4B">
        <w:t xml:space="preserve">The NWDAF with MTLF concatenates the collected intermediate outputs from all the AF participants, </w:t>
      </w:r>
      <w:r w:rsidR="00D50461" w:rsidRPr="00D14E4B">
        <w:t>it</w:t>
      </w:r>
      <w:r w:rsidRPr="00D14E4B">
        <w:t xml:space="preserve"> calculates the loss function value based on its own</w:t>
      </w:r>
      <w:r>
        <w:t xml:space="preserve"> local</w:t>
      </w:r>
      <w:r w:rsidRPr="00D14E4B">
        <w:t xml:space="preserve"> model and the label. </w:t>
      </w:r>
    </w:p>
    <w:p w14:paraId="6A38DF7B" w14:textId="77777777" w:rsidR="00F310D0" w:rsidRDefault="00F310D0" w:rsidP="00F310D0">
      <w:pPr>
        <w:pStyle w:val="B1"/>
        <w:numPr>
          <w:ilvl w:val="0"/>
          <w:numId w:val="4"/>
        </w:numPr>
      </w:pPr>
      <w:r>
        <w:t xml:space="preserve"> </w:t>
      </w:r>
      <w:r w:rsidRPr="00D14E4B">
        <w:t>The NWDAF updates its own</w:t>
      </w:r>
      <w:r>
        <w:t xml:space="preserve"> local</w:t>
      </w:r>
      <w:r w:rsidRPr="00D14E4B">
        <w:t xml:space="preserve"> model, calculates a</w:t>
      </w:r>
      <w:r>
        <w:t>n intermediate result (</w:t>
      </w:r>
      <w:r w:rsidR="00D50461">
        <w:t>e.g.,</w:t>
      </w:r>
      <w:r w:rsidRPr="00D14E4B">
        <w:t xml:space="preserve"> gradient</w:t>
      </w:r>
      <w:r w:rsidR="0070434B">
        <w:t>s</w:t>
      </w:r>
      <w:r>
        <w:t>)</w:t>
      </w:r>
      <w:r w:rsidRPr="00D14E4B">
        <w:t xml:space="preserve"> that is provided to each AF participant</w:t>
      </w:r>
      <w:r>
        <w:t>.</w:t>
      </w:r>
    </w:p>
    <w:p w14:paraId="22E261C7" w14:textId="77777777" w:rsidR="00F310D0" w:rsidRDefault="00F310D0" w:rsidP="00F310D0">
      <w:pPr>
        <w:pStyle w:val="B1"/>
        <w:numPr>
          <w:ilvl w:val="0"/>
          <w:numId w:val="4"/>
        </w:numPr>
      </w:pPr>
      <w:r>
        <w:t xml:space="preserve">  Each AF participant updates it local model based on the intermediate result (</w:t>
      </w:r>
      <w:r w:rsidR="00D50461">
        <w:t>e.g.,</w:t>
      </w:r>
      <w:r>
        <w:t xml:space="preserve"> gradients) provided by NWDAF, computes new intermediate outputs that are provided to the NWDAF as described in step 4.</w:t>
      </w:r>
    </w:p>
    <w:p w14:paraId="61CDDEF1" w14:textId="77777777" w:rsidR="00F310D0" w:rsidRDefault="00F310D0" w:rsidP="00F310D0">
      <w:pPr>
        <w:pStyle w:val="ListParagraph"/>
        <w:spacing w:after="240"/>
        <w:ind w:left="928" w:firstLineChars="0" w:firstLine="0"/>
        <w:contextualSpacing/>
      </w:pPr>
    </w:p>
    <w:p w14:paraId="31EEA09D" w14:textId="77777777" w:rsidR="00F310D0" w:rsidRDefault="00F310D0" w:rsidP="00F310D0">
      <w:pPr>
        <w:pStyle w:val="ListParagraph"/>
        <w:spacing w:after="240"/>
        <w:ind w:left="643" w:firstLineChars="0" w:firstLine="0"/>
        <w:contextualSpacing/>
      </w:pPr>
      <w:r>
        <w:lastRenderedPageBreak/>
        <w:t>Steps 3 to 6 are repeated until NWDAF determines that the gradients are good enough to stop the ML model training.</w:t>
      </w:r>
    </w:p>
    <w:p w14:paraId="2A947171" w14:textId="77777777" w:rsidR="0070434B" w:rsidRDefault="0070434B" w:rsidP="0070434B">
      <w:pPr>
        <w:pStyle w:val="Heading4"/>
        <w:rPr>
          <w:rStyle w:val="IvDbodytextChar"/>
          <w:spacing w:val="0"/>
        </w:rPr>
      </w:pPr>
      <w:r>
        <w:rPr>
          <w:rStyle w:val="IvDbodytextChar"/>
          <w:spacing w:val="0"/>
        </w:rPr>
        <w:t>6.x.2.2.</w:t>
      </w:r>
      <w:r w:rsidR="009117F3">
        <w:rPr>
          <w:rStyle w:val="IvDbodytextChar"/>
          <w:spacing w:val="0"/>
        </w:rPr>
        <w:t>2</w:t>
      </w:r>
      <w:r>
        <w:rPr>
          <w:rStyle w:val="IvDbodytextChar"/>
          <w:spacing w:val="0"/>
        </w:rPr>
        <w:tab/>
        <w:t>AF</w:t>
      </w:r>
      <w:r w:rsidRPr="00F310D0">
        <w:rPr>
          <w:rStyle w:val="IvDbodytextChar"/>
          <w:spacing w:val="0"/>
        </w:rPr>
        <w:t xml:space="preserve"> as </w:t>
      </w:r>
      <w:r w:rsidR="00BA60F3">
        <w:rPr>
          <w:rStyle w:val="IvDbodytextChar"/>
          <w:spacing w:val="0"/>
        </w:rPr>
        <w:t>VFL Coordinator</w:t>
      </w:r>
    </w:p>
    <w:p w14:paraId="1BD0BDB1" w14:textId="77777777" w:rsidR="0066688F" w:rsidRPr="006446D1" w:rsidRDefault="0066688F" w:rsidP="0066688F">
      <w:r>
        <w:t xml:space="preserve">In this procedure </w:t>
      </w:r>
      <w:r w:rsidR="00865C77">
        <w:t xml:space="preserve">the </w:t>
      </w:r>
      <w:r>
        <w:t xml:space="preserve">AF is the active participant that has the label, </w:t>
      </w:r>
      <w:proofErr w:type="spellStart"/>
      <w:r>
        <w:t>i.e</w:t>
      </w:r>
      <w:proofErr w:type="spellEnd"/>
      <w:r>
        <w:t xml:space="preserve">, the AF collects </w:t>
      </w:r>
      <w:proofErr w:type="spellStart"/>
      <w:r>
        <w:t>QoE</w:t>
      </w:r>
      <w:proofErr w:type="spellEnd"/>
      <w:r>
        <w:t xml:space="preserve"> metrics obtained at the application layer, e.g., user opinion scores per video session per given time interval, the AF determines the perceived </w:t>
      </w:r>
      <w:proofErr w:type="spellStart"/>
      <w:r>
        <w:t>QoE</w:t>
      </w:r>
      <w:proofErr w:type="spellEnd"/>
      <w:r>
        <w:t xml:space="preserve"> that is used as label.</w:t>
      </w:r>
      <w:r w:rsidR="00480111">
        <w:t xml:space="preserve"> The NWDAF is a passive participant that trains the local model based on the ML features e.g. input data for performance measurements provided by 5GC or OAM RAN KPIs or MDAS to NWDAF as those defined in TS 23.288, but not excluding other measurements.</w:t>
      </w:r>
    </w:p>
    <w:p w14:paraId="3209E746" w14:textId="77777777" w:rsidR="0066688F" w:rsidRPr="0066688F" w:rsidRDefault="0066688F" w:rsidP="0066688F"/>
    <w:p w14:paraId="40FA3635" w14:textId="77777777" w:rsidR="0070434B" w:rsidRDefault="005C03AA" w:rsidP="0070434B">
      <w:pPr>
        <w:pStyle w:val="BodyText"/>
        <w:jc w:val="center"/>
        <w:rPr>
          <w:noProof/>
        </w:rPr>
      </w:pPr>
      <w:r>
        <w:rPr>
          <w:noProof/>
        </w:rPr>
        <w:object w:dxaOrig="14766" w:dyaOrig="8652" w14:anchorId="6EF206E6">
          <v:shape id="_x0000_i1028" type="#_x0000_t75" style="width:453.5pt;height:265.5pt" o:ole="">
            <v:imagedata r:id="rId17" o:title=""/>
          </v:shape>
          <o:OLEObject Type="Embed" ProgID="Visio.Drawing.15" ShapeID="_x0000_i1028" DrawAspect="Content" ObjectID="_1769591289" r:id="rId18"/>
        </w:object>
      </w:r>
    </w:p>
    <w:p w14:paraId="59FE578F" w14:textId="77777777" w:rsidR="0070434B" w:rsidRDefault="0070434B" w:rsidP="0006577B">
      <w:pPr>
        <w:pStyle w:val="BodyText"/>
        <w:ind w:left="1136"/>
        <w:rPr>
          <w:lang w:eastAsia="ko-KR"/>
        </w:rPr>
      </w:pPr>
      <w:r>
        <w:rPr>
          <w:rStyle w:val="IvDbodytextChar"/>
          <w:iCs/>
        </w:rPr>
        <w:t xml:space="preserve">Figure </w:t>
      </w:r>
      <w:r>
        <w:rPr>
          <w:lang w:eastAsia="ko-KR"/>
        </w:rPr>
        <w:t>6.x.2.2.1-</w:t>
      </w:r>
      <w:r w:rsidR="00BA60F3">
        <w:rPr>
          <w:lang w:eastAsia="ko-KR"/>
        </w:rPr>
        <w:t>2</w:t>
      </w:r>
      <w:r>
        <w:rPr>
          <w:lang w:eastAsia="ko-KR"/>
        </w:rPr>
        <w:t xml:space="preserve">. VFL </w:t>
      </w:r>
      <w:r w:rsidR="00BA60F3">
        <w:rPr>
          <w:lang w:eastAsia="ko-KR"/>
        </w:rPr>
        <w:t>training -</w:t>
      </w:r>
      <w:r>
        <w:rPr>
          <w:lang w:eastAsia="ko-KR"/>
        </w:rPr>
        <w:t xml:space="preserve"> AF acts</w:t>
      </w:r>
      <w:r w:rsidRPr="00BE171C">
        <w:rPr>
          <w:lang w:eastAsia="ko-KR"/>
        </w:rPr>
        <w:t xml:space="preserve"> as </w:t>
      </w:r>
      <w:r w:rsidR="00BA60F3">
        <w:rPr>
          <w:lang w:eastAsia="ko-KR"/>
        </w:rPr>
        <w:t>VFL Coordinator</w:t>
      </w:r>
    </w:p>
    <w:p w14:paraId="0D71EDA8" w14:textId="77777777" w:rsidR="0070434B" w:rsidRDefault="0070434B" w:rsidP="0070434B">
      <w:pPr>
        <w:pStyle w:val="BodyText"/>
        <w:jc w:val="center"/>
        <w:rPr>
          <w:noProof/>
        </w:rPr>
      </w:pPr>
    </w:p>
    <w:p w14:paraId="66B6FE4D" w14:textId="77777777" w:rsidR="0066688F" w:rsidRDefault="0070434B" w:rsidP="0070434B">
      <w:pPr>
        <w:pStyle w:val="B1"/>
        <w:numPr>
          <w:ilvl w:val="0"/>
          <w:numId w:val="26"/>
        </w:numPr>
        <w:spacing w:after="240"/>
        <w:contextualSpacing/>
      </w:pPr>
      <w:r>
        <w:t xml:space="preserve">The </w:t>
      </w:r>
      <w:r w:rsidR="00220D95">
        <w:t>AF decides</w:t>
      </w:r>
      <w:r>
        <w:t xml:space="preserve"> to train the ML model using VFL, e.g. due to the need to collect input data </w:t>
      </w:r>
      <w:r w:rsidR="0066688F">
        <w:t>from the MNO.</w:t>
      </w:r>
    </w:p>
    <w:p w14:paraId="1546B9A0" w14:textId="77777777" w:rsidR="0070434B" w:rsidRDefault="0070434B" w:rsidP="0070434B">
      <w:pPr>
        <w:pStyle w:val="B1"/>
        <w:spacing w:after="240"/>
        <w:ind w:left="928" w:firstLine="0"/>
        <w:contextualSpacing/>
      </w:pPr>
    </w:p>
    <w:p w14:paraId="554BE6F2" w14:textId="77777777" w:rsidR="0070434B" w:rsidRDefault="0070434B" w:rsidP="0070434B">
      <w:pPr>
        <w:pStyle w:val="B1"/>
        <w:numPr>
          <w:ilvl w:val="0"/>
          <w:numId w:val="26"/>
        </w:numPr>
      </w:pPr>
      <w:r>
        <w:t xml:space="preserve">The </w:t>
      </w:r>
      <w:r w:rsidR="00AE4622">
        <w:t>AF</w:t>
      </w:r>
      <w:r>
        <w:t xml:space="preserve"> selects the participant </w:t>
      </w:r>
      <w:r w:rsidR="00AE4622">
        <w:t>NWDAF</w:t>
      </w:r>
      <w:r>
        <w:t xml:space="preserve"> including alignment of data samples among all of the participants as defined in clause </w:t>
      </w:r>
      <w:r w:rsidRPr="00AE4622">
        <w:rPr>
          <w:highlight w:val="yellow"/>
        </w:rPr>
        <w:t>6.x.2.1.</w:t>
      </w:r>
      <w:r w:rsidR="00BA60F3">
        <w:rPr>
          <w:highlight w:val="yellow"/>
        </w:rPr>
        <w:t>2</w:t>
      </w:r>
      <w:r w:rsidRPr="00AE4622">
        <w:rPr>
          <w:highlight w:val="yellow"/>
        </w:rPr>
        <w:t>.</w:t>
      </w:r>
    </w:p>
    <w:p w14:paraId="5BE7B81D" w14:textId="77777777" w:rsidR="0070434B" w:rsidRDefault="0070434B" w:rsidP="0070434B">
      <w:pPr>
        <w:pStyle w:val="B1"/>
        <w:numPr>
          <w:ilvl w:val="0"/>
          <w:numId w:val="26"/>
        </w:numPr>
      </w:pPr>
      <w:r>
        <w:t xml:space="preserve">The </w:t>
      </w:r>
      <w:r w:rsidR="00BA60F3">
        <w:t>AF</w:t>
      </w:r>
      <w:r>
        <w:t xml:space="preserve"> sends a request to </w:t>
      </w:r>
      <w:r w:rsidR="00BA60F3">
        <w:t xml:space="preserve">the NWDAF </w:t>
      </w:r>
      <w:r>
        <w:t xml:space="preserve">to </w:t>
      </w:r>
      <w:r w:rsidR="0006577B">
        <w:t>participate in VFL</w:t>
      </w:r>
      <w:r>
        <w:t xml:space="preserve">. using </w:t>
      </w:r>
      <w:r w:rsidRPr="00E30BB0">
        <w:rPr>
          <w:lang w:eastAsia="ja-JP"/>
        </w:rPr>
        <w:t xml:space="preserve"> </w:t>
      </w:r>
      <w:proofErr w:type="spellStart"/>
      <w:r>
        <w:rPr>
          <w:lang w:eastAsia="ja-JP"/>
        </w:rPr>
        <w:t>Nnef_MLModelTraining_Subscribe</w:t>
      </w:r>
      <w:proofErr w:type="spellEnd"/>
      <w:r>
        <w:rPr>
          <w:lang w:eastAsia="ja-JP"/>
        </w:rPr>
        <w:t xml:space="preserve"> (new) (for VFL training inter-domain) or </w:t>
      </w:r>
      <w:proofErr w:type="spellStart"/>
      <w:r>
        <w:rPr>
          <w:lang w:eastAsia="ja-JP"/>
        </w:rPr>
        <w:t>N</w:t>
      </w:r>
      <w:r w:rsidR="00BA60F3">
        <w:rPr>
          <w:lang w:eastAsia="ja-JP"/>
        </w:rPr>
        <w:t>nwda</w:t>
      </w:r>
      <w:r>
        <w:rPr>
          <w:lang w:eastAsia="ja-JP"/>
        </w:rPr>
        <w:t>f_MLModelTraining_Subscribe</w:t>
      </w:r>
      <w:proofErr w:type="spellEnd"/>
      <w:r>
        <w:rPr>
          <w:lang w:eastAsia="ja-JP"/>
        </w:rPr>
        <w:t xml:space="preserve"> (for VFL training intra-domain), including the </w:t>
      </w:r>
      <w:proofErr w:type="spellStart"/>
      <w:r>
        <w:rPr>
          <w:lang w:eastAsia="ja-JP"/>
        </w:rPr>
        <w:t>AnalyticsID</w:t>
      </w:r>
      <w:proofErr w:type="spellEnd"/>
      <w:r w:rsidR="0006577B">
        <w:rPr>
          <w:lang w:eastAsia="ja-JP"/>
        </w:rPr>
        <w:t xml:space="preserve">, </w:t>
      </w:r>
      <w:r w:rsidR="0048311D">
        <w:rPr>
          <w:lang w:eastAsia="ja-JP"/>
        </w:rPr>
        <w:t xml:space="preserve">a flag indicating that VFL is requested, </w:t>
      </w:r>
      <w:r w:rsidR="0006577B">
        <w:rPr>
          <w:lang w:eastAsia="ja-JP"/>
        </w:rPr>
        <w:t xml:space="preserve">the </w:t>
      </w:r>
      <w:r>
        <w:rPr>
          <w:lang w:eastAsia="ja-JP"/>
        </w:rPr>
        <w:t xml:space="preserve">requests to </w:t>
      </w:r>
      <w:r w:rsidR="0006577B">
        <w:rPr>
          <w:lang w:eastAsia="ja-JP"/>
        </w:rPr>
        <w:t xml:space="preserve">participate in the VFL </w:t>
      </w:r>
      <w:r>
        <w:rPr>
          <w:lang w:eastAsia="ja-JP"/>
        </w:rPr>
        <w:t>and a maximum response time</w:t>
      </w:r>
      <w:r w:rsidR="0006577B">
        <w:rPr>
          <w:lang w:eastAsia="ja-JP"/>
        </w:rPr>
        <w:t>, the NWDAF does not include any AF input data in the training.</w:t>
      </w:r>
    </w:p>
    <w:p w14:paraId="638F2772" w14:textId="77777777" w:rsidR="0070434B" w:rsidRDefault="0070434B" w:rsidP="0070434B">
      <w:pPr>
        <w:pStyle w:val="B1"/>
        <w:numPr>
          <w:ilvl w:val="0"/>
          <w:numId w:val="26"/>
        </w:numPr>
        <w:spacing w:after="240"/>
        <w:contextualSpacing/>
      </w:pPr>
      <w:r>
        <w:t xml:space="preserve"> The </w:t>
      </w:r>
      <w:r w:rsidR="00BA60F3">
        <w:t>NWDAF</w:t>
      </w:r>
      <w:r>
        <w:t xml:space="preserve"> performs forward propagation, i.e., it trains the local ML model with the local input features, as part of this training the </w:t>
      </w:r>
      <w:r w:rsidR="00BA60F3">
        <w:t>NWDA</w:t>
      </w:r>
      <w:r>
        <w:t>F may collect input data if it is not available</w:t>
      </w:r>
      <w:r w:rsidR="00BA60F3">
        <w:t xml:space="preserve"> as defined in TS 23.288</w:t>
      </w:r>
      <w:r>
        <w:t>.</w:t>
      </w:r>
      <w:r>
        <w:rPr>
          <w:rStyle w:val="B1Char"/>
        </w:rPr>
        <w:t xml:space="preserve"> </w:t>
      </w:r>
      <w:r w:rsidR="00BA60F3">
        <w:rPr>
          <w:rStyle w:val="B1Char"/>
        </w:rPr>
        <w:t>The NWDAF</w:t>
      </w:r>
      <w:r w:rsidRPr="00D14E4B">
        <w:rPr>
          <w:rStyle w:val="B1Char"/>
        </w:rPr>
        <w:t xml:space="preserve"> transmits the output of the training to the AF that is the label owner, this output is the intermediate </w:t>
      </w:r>
      <w:r>
        <w:rPr>
          <w:rStyle w:val="B1Char"/>
        </w:rPr>
        <w:t>results</w:t>
      </w:r>
      <w:r w:rsidRPr="00D14E4B">
        <w:rPr>
          <w:rStyle w:val="B1Char"/>
        </w:rPr>
        <w:t xml:space="preserve"> </w:t>
      </w:r>
      <w:r>
        <w:rPr>
          <w:rStyle w:val="B1Char"/>
        </w:rPr>
        <w:t>(e.g. activations)</w:t>
      </w:r>
      <w:r w:rsidR="00BA60F3">
        <w:rPr>
          <w:rStyle w:val="B1Char"/>
        </w:rPr>
        <w:t xml:space="preserve"> using</w:t>
      </w:r>
      <w:r w:rsidRPr="00D14E4B">
        <w:rPr>
          <w:rStyle w:val="B1Char"/>
        </w:rPr>
        <w:t xml:space="preserve"> </w:t>
      </w:r>
      <w:proofErr w:type="spellStart"/>
      <w:r w:rsidRPr="00D14E4B">
        <w:rPr>
          <w:rStyle w:val="B1Char"/>
          <w:lang w:eastAsia="ja-JP"/>
        </w:rPr>
        <w:t>N</w:t>
      </w:r>
      <w:r w:rsidR="00BA60F3">
        <w:rPr>
          <w:rStyle w:val="B1Char"/>
          <w:lang w:eastAsia="ja-JP"/>
        </w:rPr>
        <w:t>nwda</w:t>
      </w:r>
      <w:r w:rsidRPr="00D14E4B">
        <w:rPr>
          <w:rStyle w:val="B1Char"/>
          <w:lang w:eastAsia="ja-JP"/>
        </w:rPr>
        <w:t>f_MLModelTraining_</w:t>
      </w:r>
      <w:r w:rsidRPr="00D14E4B">
        <w:rPr>
          <w:rStyle w:val="B1Char"/>
        </w:rPr>
        <w:t>Notify</w:t>
      </w:r>
      <w:proofErr w:type="spellEnd"/>
      <w:r w:rsidRPr="00D14E4B">
        <w:rPr>
          <w:rStyle w:val="B1Char"/>
          <w:lang w:eastAsia="ja-JP"/>
        </w:rPr>
        <w:t xml:space="preserve"> </w:t>
      </w:r>
      <w:r w:rsidR="00BA60F3">
        <w:rPr>
          <w:rStyle w:val="B1Char"/>
          <w:lang w:eastAsia="ja-JP"/>
        </w:rPr>
        <w:t xml:space="preserve">that if the AF is outside the MNO domain is provided by NEF to the AF using </w:t>
      </w:r>
      <w:proofErr w:type="spellStart"/>
      <w:r w:rsidR="00BA60F3" w:rsidRPr="00D14E4B">
        <w:rPr>
          <w:rStyle w:val="B1Char"/>
        </w:rPr>
        <w:t>using</w:t>
      </w:r>
      <w:proofErr w:type="spellEnd"/>
      <w:r w:rsidR="00BA60F3" w:rsidRPr="00D14E4B">
        <w:rPr>
          <w:rStyle w:val="B1Char"/>
        </w:rPr>
        <w:t xml:space="preserve"> </w:t>
      </w:r>
      <w:r w:rsidR="00BA60F3" w:rsidRPr="00D14E4B">
        <w:rPr>
          <w:rStyle w:val="B1Char"/>
          <w:lang w:eastAsia="ja-JP"/>
        </w:rPr>
        <w:t xml:space="preserve"> </w:t>
      </w:r>
      <w:proofErr w:type="spellStart"/>
      <w:r w:rsidR="00BA60F3" w:rsidRPr="00D14E4B">
        <w:rPr>
          <w:rStyle w:val="B1Char"/>
          <w:lang w:eastAsia="ja-JP"/>
        </w:rPr>
        <w:t>Nnef_MLModelTraining_</w:t>
      </w:r>
      <w:r w:rsidR="00BA60F3" w:rsidRPr="00D14E4B">
        <w:rPr>
          <w:rStyle w:val="B1Char"/>
        </w:rPr>
        <w:t>Notify</w:t>
      </w:r>
      <w:proofErr w:type="spellEnd"/>
      <w:r w:rsidR="00BA60F3" w:rsidRPr="00D14E4B">
        <w:rPr>
          <w:rStyle w:val="B1Char"/>
        </w:rPr>
        <w:t xml:space="preserve"> (</w:t>
      </w:r>
      <w:r w:rsidR="00BA60F3" w:rsidRPr="00D14E4B">
        <w:rPr>
          <w:rStyle w:val="B1Char"/>
          <w:lang w:eastAsia="ja-JP"/>
        </w:rPr>
        <w:t>for VFL training inter-domain</w:t>
      </w:r>
      <w:r w:rsidR="00BA60F3">
        <w:rPr>
          <w:rStyle w:val="B1Char"/>
          <w:lang w:eastAsia="ja-JP"/>
        </w:rPr>
        <w:t>,</w:t>
      </w:r>
      <w:r w:rsidR="00BA60F3" w:rsidRPr="00D14E4B">
        <w:rPr>
          <w:rStyle w:val="B1Char"/>
          <w:lang w:eastAsia="ja-JP"/>
        </w:rPr>
        <w:t xml:space="preserve"> </w:t>
      </w:r>
      <w:r w:rsidRPr="00D14E4B">
        <w:rPr>
          <w:rStyle w:val="B1Char"/>
        </w:rPr>
        <w:t xml:space="preserve">before transmitting the intermediate output, the </w:t>
      </w:r>
      <w:r w:rsidR="00BA60F3">
        <w:rPr>
          <w:rStyle w:val="B1Char"/>
        </w:rPr>
        <w:t>NWD</w:t>
      </w:r>
      <w:r w:rsidRPr="00D14E4B">
        <w:rPr>
          <w:rStyle w:val="B1Char"/>
        </w:rPr>
        <w:t>AF needs to ensure that user consent</w:t>
      </w:r>
      <w:r>
        <w:t xml:space="preserve"> was provided by the end user </w:t>
      </w:r>
      <w:r w:rsidR="0006577B">
        <w:t xml:space="preserve">via UDM </w:t>
      </w:r>
      <w:r>
        <w:t xml:space="preserve">or the </w:t>
      </w:r>
      <w:r w:rsidR="00BA60F3">
        <w:t>NWD</w:t>
      </w:r>
      <w:r>
        <w:t>AF ensures that a privacy preserving method is applied.</w:t>
      </w:r>
    </w:p>
    <w:p w14:paraId="05E9245F" w14:textId="77777777" w:rsidR="0070434B" w:rsidRDefault="0070434B" w:rsidP="0070434B">
      <w:pPr>
        <w:pStyle w:val="NO"/>
        <w:ind w:left="1494"/>
      </w:pPr>
      <w:r>
        <w:t>NOTE: Any privacy preserving method for sharing intermediate results is to be defined by SA3.</w:t>
      </w:r>
    </w:p>
    <w:p w14:paraId="5C250FD3" w14:textId="77777777" w:rsidR="0070434B" w:rsidRPr="00D14E4B" w:rsidRDefault="0070434B" w:rsidP="0070434B">
      <w:pPr>
        <w:pStyle w:val="B1"/>
        <w:numPr>
          <w:ilvl w:val="0"/>
          <w:numId w:val="26"/>
        </w:numPr>
      </w:pPr>
      <w:r w:rsidRPr="00D14E4B">
        <w:lastRenderedPageBreak/>
        <w:t xml:space="preserve">The </w:t>
      </w:r>
      <w:r w:rsidR="00BA60F3">
        <w:t>AF</w:t>
      </w:r>
      <w:r w:rsidRPr="00D14E4B">
        <w:t xml:space="preserve"> concatenates the collected intermediate outputs from </w:t>
      </w:r>
      <w:r w:rsidR="00BA60F3">
        <w:t>NWDAF</w:t>
      </w:r>
      <w:r w:rsidR="0006577B">
        <w:t xml:space="preserve"> together with the result of the training of the local model</w:t>
      </w:r>
      <w:r w:rsidR="009117F3">
        <w:t>, updates the local model</w:t>
      </w:r>
      <w:r w:rsidR="0006577B">
        <w:t xml:space="preserve"> </w:t>
      </w:r>
      <w:r w:rsidR="009117F3">
        <w:t xml:space="preserve">and </w:t>
      </w:r>
      <w:r w:rsidRPr="00D14E4B">
        <w:t xml:space="preserve">calculates the loss function. </w:t>
      </w:r>
    </w:p>
    <w:p w14:paraId="14DCFE27" w14:textId="77777777" w:rsidR="0070434B" w:rsidRDefault="0070434B" w:rsidP="0070434B">
      <w:pPr>
        <w:pStyle w:val="B1"/>
        <w:numPr>
          <w:ilvl w:val="0"/>
          <w:numId w:val="26"/>
        </w:numPr>
      </w:pPr>
      <w:r>
        <w:t xml:space="preserve"> </w:t>
      </w:r>
      <w:r w:rsidRPr="00D14E4B">
        <w:t>The AF calculates a</w:t>
      </w:r>
      <w:r>
        <w:t>n intermediate result (</w:t>
      </w:r>
      <w:r w:rsidR="00BA60F3">
        <w:t>e.g.,</w:t>
      </w:r>
      <w:r w:rsidRPr="00D14E4B">
        <w:t xml:space="preserve"> gradient</w:t>
      </w:r>
      <w:r>
        <w:t>s)</w:t>
      </w:r>
      <w:r w:rsidRPr="00D14E4B">
        <w:t xml:space="preserve"> that is provided to </w:t>
      </w:r>
      <w:r w:rsidR="009117F3">
        <w:t>the NWDAF</w:t>
      </w:r>
      <w:r w:rsidRPr="00D14E4B">
        <w:t xml:space="preserve"> participant</w:t>
      </w:r>
      <w:r>
        <w:t>.</w:t>
      </w:r>
    </w:p>
    <w:p w14:paraId="7D0ED23D" w14:textId="77777777" w:rsidR="0070434B" w:rsidRDefault="0070434B" w:rsidP="0070434B">
      <w:pPr>
        <w:pStyle w:val="B1"/>
        <w:numPr>
          <w:ilvl w:val="0"/>
          <w:numId w:val="26"/>
        </w:numPr>
      </w:pPr>
      <w:r>
        <w:t xml:space="preserve">  </w:t>
      </w:r>
      <w:r w:rsidR="00BA60F3">
        <w:t>The NWDAF as passive</w:t>
      </w:r>
      <w:r>
        <w:t xml:space="preserve"> participant updates it</w:t>
      </w:r>
      <w:r w:rsidR="009117F3">
        <w:t>s</w:t>
      </w:r>
      <w:r>
        <w:t xml:space="preserve"> local model</w:t>
      </w:r>
      <w:r w:rsidR="009117F3">
        <w:t xml:space="preserve"> or adjust the training settings</w:t>
      </w:r>
      <w:r>
        <w:t xml:space="preserve"> based on the intermediate result (e.g. gradients) provided by </w:t>
      </w:r>
      <w:r w:rsidR="00BA60F3">
        <w:t>AF,</w:t>
      </w:r>
      <w:r>
        <w:t xml:space="preserve"> computes new intermediate outputs that are provided to the NWDAF as described in step 4.</w:t>
      </w:r>
    </w:p>
    <w:p w14:paraId="3CA47794" w14:textId="77777777" w:rsidR="0070434B" w:rsidRDefault="0070434B" w:rsidP="0070434B">
      <w:pPr>
        <w:pStyle w:val="ListParagraph"/>
        <w:spacing w:after="240"/>
        <w:ind w:left="928" w:firstLineChars="0" w:firstLine="0"/>
        <w:contextualSpacing/>
      </w:pPr>
    </w:p>
    <w:p w14:paraId="0C8C47B4" w14:textId="77777777" w:rsidR="0070434B" w:rsidRDefault="0070434B" w:rsidP="0070434B">
      <w:pPr>
        <w:pStyle w:val="ListParagraph"/>
        <w:spacing w:after="240"/>
        <w:ind w:left="643" w:firstLineChars="0" w:firstLine="0"/>
        <w:contextualSpacing/>
      </w:pPr>
      <w:r>
        <w:t xml:space="preserve">Steps 3 to 6 are repeated until AF determines that the </w:t>
      </w:r>
      <w:r w:rsidR="00BA60F3">
        <w:t>intermediate results (e.g.,</w:t>
      </w:r>
      <w:r w:rsidR="00BA60F3" w:rsidRPr="00D14E4B">
        <w:t xml:space="preserve"> gradient</w:t>
      </w:r>
      <w:r w:rsidR="00BA60F3">
        <w:t>s)</w:t>
      </w:r>
      <w:r w:rsidR="00BA60F3" w:rsidRPr="00D14E4B">
        <w:t xml:space="preserve"> </w:t>
      </w:r>
      <w:r>
        <w:t>are good enough to stop the ML model training.</w:t>
      </w:r>
    </w:p>
    <w:p w14:paraId="7CA77D2F" w14:textId="77777777" w:rsidR="00991705" w:rsidRPr="009461A2" w:rsidRDefault="00991705" w:rsidP="00056BFF"/>
    <w:p w14:paraId="407A6823" w14:textId="77777777" w:rsidR="00BA0158" w:rsidRPr="005A2371" w:rsidRDefault="00500F30" w:rsidP="0070434B">
      <w:pPr>
        <w:pStyle w:val="Heading3"/>
        <w:rPr>
          <w:lang w:eastAsia="zh-CN"/>
        </w:rPr>
      </w:pPr>
      <w:r w:rsidRPr="00991705">
        <w:t>6.</w:t>
      </w:r>
      <w:r>
        <w:t>X.</w:t>
      </w:r>
      <w:r w:rsidR="0070434B">
        <w:t>3</w:t>
      </w:r>
      <w:r w:rsidR="00BA0158" w:rsidRPr="005A2371">
        <w:rPr>
          <w:lang w:eastAsia="zh-CN"/>
        </w:rPr>
        <w:tab/>
      </w:r>
      <w:r w:rsidR="00BA0158" w:rsidRPr="005A2371">
        <w:t xml:space="preserve">Impacts on </w:t>
      </w:r>
      <w:r w:rsidR="00BA0158" w:rsidRPr="003115A8">
        <w:rPr>
          <w:lang w:eastAsia="zh-CN"/>
        </w:rPr>
        <w:t>services, entities and interfaces</w:t>
      </w:r>
      <w:r w:rsidR="00BA0158" w:rsidRPr="005A2371" w:rsidDel="002F3EB6">
        <w:rPr>
          <w:rFonts w:hint="eastAsia"/>
          <w:lang w:eastAsia="zh-CN"/>
        </w:rPr>
        <w:t xml:space="preserve"> </w:t>
      </w:r>
    </w:p>
    <w:p w14:paraId="32F9EE7E" w14:textId="77777777" w:rsidR="00BA0158" w:rsidRDefault="00BA0158" w:rsidP="00BA0158"/>
    <w:p w14:paraId="393F2134" w14:textId="77777777" w:rsidR="00BA0158" w:rsidRDefault="00A37AC1" w:rsidP="00BA0158">
      <w:r>
        <w:t>AF</w:t>
      </w:r>
      <w:r w:rsidR="00F55F28">
        <w:t>:</w:t>
      </w:r>
    </w:p>
    <w:p w14:paraId="45E9A208" w14:textId="7B6ABC76" w:rsidR="00056BFF" w:rsidRDefault="00BA0158" w:rsidP="00A37AC1">
      <w:pPr>
        <w:pStyle w:val="B1"/>
      </w:pPr>
      <w:r>
        <w:t xml:space="preserve">- </w:t>
      </w:r>
      <w:r>
        <w:tab/>
      </w:r>
      <w:r w:rsidR="00A37AC1">
        <w:t xml:space="preserve">Support for new Naf service operations for training </w:t>
      </w:r>
      <w:r w:rsidR="009C764E">
        <w:t>.</w:t>
      </w:r>
    </w:p>
    <w:p w14:paraId="2EF9D417" w14:textId="77777777" w:rsidR="00BA0158" w:rsidRDefault="00A37AC1" w:rsidP="00BA0158">
      <w:r>
        <w:t>NWDAF with MTLF</w:t>
      </w:r>
      <w:r w:rsidR="00BA0158">
        <w:t xml:space="preserve"> </w:t>
      </w:r>
      <w:r w:rsidR="00BA0158">
        <w:tab/>
      </w:r>
      <w:r w:rsidR="00F55F28">
        <w:t>:</w:t>
      </w:r>
    </w:p>
    <w:p w14:paraId="414A3F43" w14:textId="77777777" w:rsidR="00BA0158" w:rsidRDefault="00BA0158" w:rsidP="00056BFF">
      <w:pPr>
        <w:pStyle w:val="B1"/>
      </w:pPr>
      <w:r w:rsidRPr="00F55F28">
        <w:t xml:space="preserve">- </w:t>
      </w:r>
      <w:r w:rsidRPr="00F55F28">
        <w:tab/>
      </w:r>
      <w:r w:rsidR="00056BFF" w:rsidRPr="00F55F28">
        <w:t xml:space="preserve"> </w:t>
      </w:r>
      <w:r w:rsidR="00BA60F3" w:rsidRPr="00F55F28">
        <w:t xml:space="preserve">Updates </w:t>
      </w:r>
      <w:proofErr w:type="spellStart"/>
      <w:r w:rsidR="00BA60F3" w:rsidRPr="00F55F28">
        <w:rPr>
          <w:rStyle w:val="B1Char"/>
          <w:lang w:eastAsia="ja-JP"/>
        </w:rPr>
        <w:t>Nnwdaf_MLModelTraining</w:t>
      </w:r>
      <w:proofErr w:type="spellEnd"/>
      <w:r w:rsidR="00BA60F3" w:rsidRPr="00F55F28">
        <w:rPr>
          <w:rStyle w:val="B1Char"/>
          <w:lang w:eastAsia="ja-JP"/>
        </w:rPr>
        <w:t xml:space="preserve"> service to e.g. provide intermediate results.</w:t>
      </w:r>
    </w:p>
    <w:p w14:paraId="5869BD10" w14:textId="77777777" w:rsidR="00BA0158" w:rsidRDefault="00A37AC1" w:rsidP="00BA0158">
      <w:r>
        <w:t>NEF:</w:t>
      </w:r>
    </w:p>
    <w:p w14:paraId="6B86F2D7" w14:textId="751558E4" w:rsidR="00A37AC1" w:rsidRDefault="00A37AC1" w:rsidP="00A37AC1">
      <w:pPr>
        <w:pStyle w:val="B1"/>
      </w:pPr>
      <w:r>
        <w:t xml:space="preserve">- </w:t>
      </w:r>
      <w:r>
        <w:tab/>
        <w:t xml:space="preserve">Support for new Nnef  service operations for training </w:t>
      </w:r>
      <w:r w:rsidR="00D11839">
        <w:t>.</w:t>
      </w:r>
    </w:p>
    <w:p w14:paraId="331F0EC1" w14:textId="77777777" w:rsidR="00A37AC1" w:rsidRDefault="00A37AC1" w:rsidP="00BA0158"/>
    <w:bookmarkEnd w:id="28"/>
    <w:p w14:paraId="4985C446" w14:textId="77777777" w:rsidR="0070434B" w:rsidRDefault="0070434B" w:rsidP="0070434B">
      <w:pPr>
        <w:pStyle w:val="EditorsNote"/>
      </w:pPr>
      <w:r w:rsidRPr="002506D2">
        <w:rPr>
          <w:rFonts w:eastAsia="DengXian"/>
        </w:rPr>
        <w:t>Editor's note:</w:t>
      </w:r>
      <w:r w:rsidRPr="002506D2">
        <w:rPr>
          <w:rFonts w:eastAsia="DengXian"/>
        </w:rPr>
        <w:tab/>
      </w:r>
      <w:r>
        <w:rPr>
          <w:rFonts w:eastAsia="DengXian"/>
        </w:rPr>
        <w:t>Whether additional impacted NFs or NF services is FFS.</w:t>
      </w:r>
    </w:p>
    <w:p w14:paraId="2BC79A2E" w14:textId="77777777" w:rsidR="00BA0158" w:rsidRDefault="00BA0158" w:rsidP="00BA0158"/>
    <w:sectPr w:rsidR="00BA015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812DB" w14:textId="77777777" w:rsidR="000B023F" w:rsidRDefault="000B023F">
      <w:r>
        <w:separator/>
      </w:r>
    </w:p>
  </w:endnote>
  <w:endnote w:type="continuationSeparator" w:id="0">
    <w:p w14:paraId="3D184C27" w14:textId="77777777" w:rsidR="000B023F" w:rsidRDefault="000B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A342"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A544" w14:textId="77777777" w:rsidR="000B023F" w:rsidRDefault="000B023F">
      <w:r>
        <w:separator/>
      </w:r>
    </w:p>
  </w:footnote>
  <w:footnote w:type="continuationSeparator" w:id="0">
    <w:p w14:paraId="3F0F3092" w14:textId="77777777" w:rsidR="000B023F" w:rsidRDefault="000B0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A3003E5"/>
    <w:multiLevelType w:val="hybridMultilevel"/>
    <w:tmpl w:val="8C12124C"/>
    <w:lvl w:ilvl="0" w:tplc="2000000F">
      <w:numFmt w:val="decimal"/>
      <w:lvlText w:val="%1."/>
      <w:lvlJc w:val="left"/>
      <w:pPr>
        <w:ind w:left="643" w:hanging="360"/>
      </w:pPr>
    </w:lvl>
    <w:lvl w:ilvl="1" w:tplc="20000019">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 w15:restartNumberingAfterBreak="0">
    <w:nsid w:val="0C9D2474"/>
    <w:multiLevelType w:val="hybridMultilevel"/>
    <w:tmpl w:val="5D645FE0"/>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F1F4C63"/>
    <w:multiLevelType w:val="hybridMultilevel"/>
    <w:tmpl w:val="8B245F90"/>
    <w:lvl w:ilvl="0" w:tplc="20000005">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1506301B"/>
    <w:multiLevelType w:val="hybridMultilevel"/>
    <w:tmpl w:val="9AD2D9C2"/>
    <w:lvl w:ilvl="0" w:tplc="33269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B5F80"/>
    <w:multiLevelType w:val="hybridMultilevel"/>
    <w:tmpl w:val="03E23DD6"/>
    <w:lvl w:ilvl="0" w:tplc="20000005">
      <w:start w:val="1"/>
      <w:numFmt w:val="bullet"/>
      <w:lvlText w:val=""/>
      <w:lvlJc w:val="left"/>
      <w:pPr>
        <w:ind w:left="1212" w:hanging="360"/>
      </w:pPr>
      <w:rPr>
        <w:rFonts w:ascii="Wingdings" w:hAnsi="Wingdings" w:hint="default"/>
      </w:rPr>
    </w:lvl>
    <w:lvl w:ilvl="1" w:tplc="20000003">
      <w:start w:val="1"/>
      <w:numFmt w:val="bullet"/>
      <w:lvlText w:val="o"/>
      <w:lvlJc w:val="left"/>
      <w:pPr>
        <w:ind w:left="1932" w:hanging="360"/>
      </w:pPr>
      <w:rPr>
        <w:rFonts w:ascii="Courier New" w:hAnsi="Courier New" w:cs="Courier New" w:hint="default"/>
      </w:rPr>
    </w:lvl>
    <w:lvl w:ilvl="2" w:tplc="20000005">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6" w15:restartNumberingAfterBreak="0">
    <w:nsid w:val="20F645D8"/>
    <w:multiLevelType w:val="hybridMultilevel"/>
    <w:tmpl w:val="452AC692"/>
    <w:lvl w:ilvl="0" w:tplc="B4E40B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51774"/>
    <w:multiLevelType w:val="hybridMultilevel"/>
    <w:tmpl w:val="0C5ED5B8"/>
    <w:lvl w:ilvl="0" w:tplc="880A8B0A">
      <w:start w:val="1"/>
      <w:numFmt w:val="bullet"/>
      <w:lvlText w:val=""/>
      <w:lvlJc w:val="left"/>
      <w:pPr>
        <w:ind w:left="2160" w:hanging="360"/>
      </w:pPr>
      <w:rPr>
        <w:rFonts w:ascii="Symbol" w:hAnsi="Symbol"/>
      </w:rPr>
    </w:lvl>
    <w:lvl w:ilvl="1" w:tplc="9768FF4C">
      <w:start w:val="1"/>
      <w:numFmt w:val="bullet"/>
      <w:lvlText w:val=""/>
      <w:lvlJc w:val="left"/>
      <w:pPr>
        <w:ind w:left="2880" w:hanging="360"/>
      </w:pPr>
      <w:rPr>
        <w:rFonts w:ascii="Symbol" w:hAnsi="Symbol"/>
      </w:rPr>
    </w:lvl>
    <w:lvl w:ilvl="2" w:tplc="E3468784">
      <w:start w:val="1"/>
      <w:numFmt w:val="bullet"/>
      <w:lvlText w:val=""/>
      <w:lvlJc w:val="left"/>
      <w:pPr>
        <w:ind w:left="2160" w:hanging="360"/>
      </w:pPr>
      <w:rPr>
        <w:rFonts w:ascii="Symbol" w:hAnsi="Symbol"/>
      </w:rPr>
    </w:lvl>
    <w:lvl w:ilvl="3" w:tplc="34B6A9DE">
      <w:start w:val="1"/>
      <w:numFmt w:val="bullet"/>
      <w:lvlText w:val=""/>
      <w:lvlJc w:val="left"/>
      <w:pPr>
        <w:ind w:left="2160" w:hanging="360"/>
      </w:pPr>
      <w:rPr>
        <w:rFonts w:ascii="Symbol" w:hAnsi="Symbol"/>
      </w:rPr>
    </w:lvl>
    <w:lvl w:ilvl="4" w:tplc="33B287CE">
      <w:start w:val="1"/>
      <w:numFmt w:val="bullet"/>
      <w:lvlText w:val=""/>
      <w:lvlJc w:val="left"/>
      <w:pPr>
        <w:ind w:left="2160" w:hanging="360"/>
      </w:pPr>
      <w:rPr>
        <w:rFonts w:ascii="Symbol" w:hAnsi="Symbol"/>
      </w:rPr>
    </w:lvl>
    <w:lvl w:ilvl="5" w:tplc="627A6820">
      <w:start w:val="1"/>
      <w:numFmt w:val="bullet"/>
      <w:lvlText w:val=""/>
      <w:lvlJc w:val="left"/>
      <w:pPr>
        <w:ind w:left="2160" w:hanging="360"/>
      </w:pPr>
      <w:rPr>
        <w:rFonts w:ascii="Symbol" w:hAnsi="Symbol"/>
      </w:rPr>
    </w:lvl>
    <w:lvl w:ilvl="6" w:tplc="17CE8CE0">
      <w:start w:val="1"/>
      <w:numFmt w:val="bullet"/>
      <w:lvlText w:val=""/>
      <w:lvlJc w:val="left"/>
      <w:pPr>
        <w:ind w:left="2160" w:hanging="360"/>
      </w:pPr>
      <w:rPr>
        <w:rFonts w:ascii="Symbol" w:hAnsi="Symbol"/>
      </w:rPr>
    </w:lvl>
    <w:lvl w:ilvl="7" w:tplc="D2A0E110">
      <w:start w:val="1"/>
      <w:numFmt w:val="bullet"/>
      <w:lvlText w:val=""/>
      <w:lvlJc w:val="left"/>
      <w:pPr>
        <w:ind w:left="2160" w:hanging="360"/>
      </w:pPr>
      <w:rPr>
        <w:rFonts w:ascii="Symbol" w:hAnsi="Symbol"/>
      </w:rPr>
    </w:lvl>
    <w:lvl w:ilvl="8" w:tplc="9F505FDC">
      <w:start w:val="1"/>
      <w:numFmt w:val="bullet"/>
      <w:lvlText w:val=""/>
      <w:lvlJc w:val="left"/>
      <w:pPr>
        <w:ind w:left="2160" w:hanging="360"/>
      </w:pPr>
      <w:rPr>
        <w:rFonts w:ascii="Symbol" w:hAnsi="Symbol"/>
      </w:rPr>
    </w:lvl>
  </w:abstractNum>
  <w:abstractNum w:abstractNumId="8" w15:restartNumberingAfterBreak="0">
    <w:nsid w:val="2FCB3DD0"/>
    <w:multiLevelType w:val="hybridMultilevel"/>
    <w:tmpl w:val="EE40BEB8"/>
    <w:lvl w:ilvl="0" w:tplc="C29EC6F2">
      <w:start w:val="1"/>
      <w:numFmt w:val="bullet"/>
      <w:lvlText w:val=""/>
      <w:lvlJc w:val="left"/>
      <w:pPr>
        <w:ind w:left="2160" w:hanging="360"/>
      </w:pPr>
      <w:rPr>
        <w:rFonts w:ascii="Symbol" w:hAnsi="Symbol"/>
      </w:rPr>
    </w:lvl>
    <w:lvl w:ilvl="1" w:tplc="14E2993C">
      <w:start w:val="1"/>
      <w:numFmt w:val="bullet"/>
      <w:lvlText w:val=""/>
      <w:lvlJc w:val="left"/>
      <w:pPr>
        <w:ind w:left="2880" w:hanging="360"/>
      </w:pPr>
      <w:rPr>
        <w:rFonts w:ascii="Symbol" w:hAnsi="Symbol"/>
      </w:rPr>
    </w:lvl>
    <w:lvl w:ilvl="2" w:tplc="BB5E8746">
      <w:start w:val="1"/>
      <w:numFmt w:val="bullet"/>
      <w:lvlText w:val=""/>
      <w:lvlJc w:val="left"/>
      <w:pPr>
        <w:ind w:left="2160" w:hanging="360"/>
      </w:pPr>
      <w:rPr>
        <w:rFonts w:ascii="Symbol" w:hAnsi="Symbol"/>
      </w:rPr>
    </w:lvl>
    <w:lvl w:ilvl="3" w:tplc="27763D62">
      <w:start w:val="1"/>
      <w:numFmt w:val="bullet"/>
      <w:lvlText w:val=""/>
      <w:lvlJc w:val="left"/>
      <w:pPr>
        <w:ind w:left="2160" w:hanging="360"/>
      </w:pPr>
      <w:rPr>
        <w:rFonts w:ascii="Symbol" w:hAnsi="Symbol"/>
      </w:rPr>
    </w:lvl>
    <w:lvl w:ilvl="4" w:tplc="2B549298">
      <w:start w:val="1"/>
      <w:numFmt w:val="bullet"/>
      <w:lvlText w:val=""/>
      <w:lvlJc w:val="left"/>
      <w:pPr>
        <w:ind w:left="2160" w:hanging="360"/>
      </w:pPr>
      <w:rPr>
        <w:rFonts w:ascii="Symbol" w:hAnsi="Symbol"/>
      </w:rPr>
    </w:lvl>
    <w:lvl w:ilvl="5" w:tplc="58F42162">
      <w:start w:val="1"/>
      <w:numFmt w:val="bullet"/>
      <w:lvlText w:val=""/>
      <w:lvlJc w:val="left"/>
      <w:pPr>
        <w:ind w:left="2160" w:hanging="360"/>
      </w:pPr>
      <w:rPr>
        <w:rFonts w:ascii="Symbol" w:hAnsi="Symbol"/>
      </w:rPr>
    </w:lvl>
    <w:lvl w:ilvl="6" w:tplc="10420A64">
      <w:start w:val="1"/>
      <w:numFmt w:val="bullet"/>
      <w:lvlText w:val=""/>
      <w:lvlJc w:val="left"/>
      <w:pPr>
        <w:ind w:left="2160" w:hanging="360"/>
      </w:pPr>
      <w:rPr>
        <w:rFonts w:ascii="Symbol" w:hAnsi="Symbol"/>
      </w:rPr>
    </w:lvl>
    <w:lvl w:ilvl="7" w:tplc="F96C2BF6">
      <w:start w:val="1"/>
      <w:numFmt w:val="bullet"/>
      <w:lvlText w:val=""/>
      <w:lvlJc w:val="left"/>
      <w:pPr>
        <w:ind w:left="2160" w:hanging="360"/>
      </w:pPr>
      <w:rPr>
        <w:rFonts w:ascii="Symbol" w:hAnsi="Symbol"/>
      </w:rPr>
    </w:lvl>
    <w:lvl w:ilvl="8" w:tplc="F0E417F0">
      <w:start w:val="1"/>
      <w:numFmt w:val="bullet"/>
      <w:lvlText w:val=""/>
      <w:lvlJc w:val="left"/>
      <w:pPr>
        <w:ind w:left="2160" w:hanging="360"/>
      </w:pPr>
      <w:rPr>
        <w:rFonts w:ascii="Symbol" w:hAnsi="Symbol"/>
      </w:rPr>
    </w:lvl>
  </w:abstractNum>
  <w:abstractNum w:abstractNumId="9" w15:restartNumberingAfterBreak="0">
    <w:nsid w:val="36627BED"/>
    <w:multiLevelType w:val="hybridMultilevel"/>
    <w:tmpl w:val="0394AEDC"/>
    <w:lvl w:ilvl="0" w:tplc="AE86CC66">
      <w:start w:val="1"/>
      <w:numFmt w:val="bullet"/>
      <w:lvlText w:val=""/>
      <w:lvlJc w:val="left"/>
      <w:pPr>
        <w:ind w:left="2160" w:hanging="360"/>
      </w:pPr>
      <w:rPr>
        <w:rFonts w:ascii="Symbol" w:hAnsi="Symbol"/>
      </w:rPr>
    </w:lvl>
    <w:lvl w:ilvl="1" w:tplc="DA76696A">
      <w:start w:val="1"/>
      <w:numFmt w:val="bullet"/>
      <w:lvlText w:val=""/>
      <w:lvlJc w:val="left"/>
      <w:pPr>
        <w:ind w:left="2880" w:hanging="360"/>
      </w:pPr>
      <w:rPr>
        <w:rFonts w:ascii="Symbol" w:hAnsi="Symbol"/>
      </w:rPr>
    </w:lvl>
    <w:lvl w:ilvl="2" w:tplc="CA1E5884">
      <w:start w:val="1"/>
      <w:numFmt w:val="bullet"/>
      <w:lvlText w:val=""/>
      <w:lvlJc w:val="left"/>
      <w:pPr>
        <w:ind w:left="2160" w:hanging="360"/>
      </w:pPr>
      <w:rPr>
        <w:rFonts w:ascii="Symbol" w:hAnsi="Symbol"/>
      </w:rPr>
    </w:lvl>
    <w:lvl w:ilvl="3" w:tplc="21F41492">
      <w:start w:val="1"/>
      <w:numFmt w:val="bullet"/>
      <w:lvlText w:val=""/>
      <w:lvlJc w:val="left"/>
      <w:pPr>
        <w:ind w:left="2160" w:hanging="360"/>
      </w:pPr>
      <w:rPr>
        <w:rFonts w:ascii="Symbol" w:hAnsi="Symbol"/>
      </w:rPr>
    </w:lvl>
    <w:lvl w:ilvl="4" w:tplc="68B66D42">
      <w:start w:val="1"/>
      <w:numFmt w:val="bullet"/>
      <w:lvlText w:val=""/>
      <w:lvlJc w:val="left"/>
      <w:pPr>
        <w:ind w:left="2160" w:hanging="360"/>
      </w:pPr>
      <w:rPr>
        <w:rFonts w:ascii="Symbol" w:hAnsi="Symbol"/>
      </w:rPr>
    </w:lvl>
    <w:lvl w:ilvl="5" w:tplc="0A36F940">
      <w:start w:val="1"/>
      <w:numFmt w:val="bullet"/>
      <w:lvlText w:val=""/>
      <w:lvlJc w:val="left"/>
      <w:pPr>
        <w:ind w:left="2160" w:hanging="360"/>
      </w:pPr>
      <w:rPr>
        <w:rFonts w:ascii="Symbol" w:hAnsi="Symbol"/>
      </w:rPr>
    </w:lvl>
    <w:lvl w:ilvl="6" w:tplc="BED44BCA">
      <w:start w:val="1"/>
      <w:numFmt w:val="bullet"/>
      <w:lvlText w:val=""/>
      <w:lvlJc w:val="left"/>
      <w:pPr>
        <w:ind w:left="2160" w:hanging="360"/>
      </w:pPr>
      <w:rPr>
        <w:rFonts w:ascii="Symbol" w:hAnsi="Symbol"/>
      </w:rPr>
    </w:lvl>
    <w:lvl w:ilvl="7" w:tplc="EC586942">
      <w:start w:val="1"/>
      <w:numFmt w:val="bullet"/>
      <w:lvlText w:val=""/>
      <w:lvlJc w:val="left"/>
      <w:pPr>
        <w:ind w:left="2160" w:hanging="360"/>
      </w:pPr>
      <w:rPr>
        <w:rFonts w:ascii="Symbol" w:hAnsi="Symbol"/>
      </w:rPr>
    </w:lvl>
    <w:lvl w:ilvl="8" w:tplc="7F14B0E6">
      <w:start w:val="1"/>
      <w:numFmt w:val="bullet"/>
      <w:lvlText w:val=""/>
      <w:lvlJc w:val="left"/>
      <w:pPr>
        <w:ind w:left="2160" w:hanging="360"/>
      </w:pPr>
      <w:rPr>
        <w:rFonts w:ascii="Symbol" w:hAnsi="Symbol"/>
      </w:rPr>
    </w:lvl>
  </w:abstractNum>
  <w:abstractNum w:abstractNumId="10" w15:restartNumberingAfterBreak="0">
    <w:nsid w:val="380273CB"/>
    <w:multiLevelType w:val="hybridMultilevel"/>
    <w:tmpl w:val="1EC6D616"/>
    <w:lvl w:ilvl="0" w:tplc="9536C598">
      <w:start w:val="1"/>
      <w:numFmt w:val="decimal"/>
      <w:lvlText w:val="%1."/>
      <w:lvlJc w:val="left"/>
      <w:pPr>
        <w:ind w:left="1440" w:hanging="360"/>
      </w:pPr>
    </w:lvl>
    <w:lvl w:ilvl="1" w:tplc="E006FF38">
      <w:start w:val="1"/>
      <w:numFmt w:val="decimal"/>
      <w:lvlText w:val="%2."/>
      <w:lvlJc w:val="left"/>
      <w:pPr>
        <w:ind w:left="1440" w:hanging="360"/>
      </w:pPr>
    </w:lvl>
    <w:lvl w:ilvl="2" w:tplc="CA140BD2">
      <w:start w:val="1"/>
      <w:numFmt w:val="decimal"/>
      <w:lvlText w:val="%3."/>
      <w:lvlJc w:val="left"/>
      <w:pPr>
        <w:ind w:left="1440" w:hanging="360"/>
      </w:pPr>
    </w:lvl>
    <w:lvl w:ilvl="3" w:tplc="DB8C3DA4">
      <w:start w:val="1"/>
      <w:numFmt w:val="decimal"/>
      <w:lvlText w:val="%4."/>
      <w:lvlJc w:val="left"/>
      <w:pPr>
        <w:ind w:left="1440" w:hanging="360"/>
      </w:pPr>
    </w:lvl>
    <w:lvl w:ilvl="4" w:tplc="3DE256E2">
      <w:start w:val="1"/>
      <w:numFmt w:val="decimal"/>
      <w:lvlText w:val="%5."/>
      <w:lvlJc w:val="left"/>
      <w:pPr>
        <w:ind w:left="1440" w:hanging="360"/>
      </w:pPr>
    </w:lvl>
    <w:lvl w:ilvl="5" w:tplc="808E3EC8">
      <w:start w:val="1"/>
      <w:numFmt w:val="decimal"/>
      <w:lvlText w:val="%6."/>
      <w:lvlJc w:val="left"/>
      <w:pPr>
        <w:ind w:left="1440" w:hanging="360"/>
      </w:pPr>
    </w:lvl>
    <w:lvl w:ilvl="6" w:tplc="E05A6098">
      <w:start w:val="1"/>
      <w:numFmt w:val="decimal"/>
      <w:lvlText w:val="%7."/>
      <w:lvlJc w:val="left"/>
      <w:pPr>
        <w:ind w:left="1440" w:hanging="360"/>
      </w:pPr>
    </w:lvl>
    <w:lvl w:ilvl="7" w:tplc="41BA00CC">
      <w:start w:val="1"/>
      <w:numFmt w:val="decimal"/>
      <w:lvlText w:val="%8."/>
      <w:lvlJc w:val="left"/>
      <w:pPr>
        <w:ind w:left="1440" w:hanging="360"/>
      </w:pPr>
    </w:lvl>
    <w:lvl w:ilvl="8" w:tplc="E41821F8">
      <w:start w:val="1"/>
      <w:numFmt w:val="decimal"/>
      <w:lvlText w:val="%9."/>
      <w:lvlJc w:val="left"/>
      <w:pPr>
        <w:ind w:left="1440" w:hanging="360"/>
      </w:pPr>
    </w:lvl>
  </w:abstractNum>
  <w:abstractNum w:abstractNumId="11" w15:restartNumberingAfterBreak="0">
    <w:nsid w:val="3DF92F85"/>
    <w:multiLevelType w:val="hybridMultilevel"/>
    <w:tmpl w:val="0A9EBE08"/>
    <w:lvl w:ilvl="0" w:tplc="127A2CBC">
      <w:start w:val="1"/>
      <w:numFmt w:val="bullet"/>
      <w:lvlText w:val=""/>
      <w:lvlJc w:val="left"/>
      <w:pPr>
        <w:ind w:left="2160" w:hanging="360"/>
      </w:pPr>
      <w:rPr>
        <w:rFonts w:ascii="Symbol" w:hAnsi="Symbol"/>
      </w:rPr>
    </w:lvl>
    <w:lvl w:ilvl="1" w:tplc="BBFE9B52">
      <w:start w:val="1"/>
      <w:numFmt w:val="bullet"/>
      <w:lvlText w:val=""/>
      <w:lvlJc w:val="left"/>
      <w:pPr>
        <w:ind w:left="2880" w:hanging="360"/>
      </w:pPr>
      <w:rPr>
        <w:rFonts w:ascii="Symbol" w:hAnsi="Symbol"/>
      </w:rPr>
    </w:lvl>
    <w:lvl w:ilvl="2" w:tplc="7F147F80">
      <w:start w:val="1"/>
      <w:numFmt w:val="bullet"/>
      <w:lvlText w:val=""/>
      <w:lvlJc w:val="left"/>
      <w:pPr>
        <w:ind w:left="2160" w:hanging="360"/>
      </w:pPr>
      <w:rPr>
        <w:rFonts w:ascii="Symbol" w:hAnsi="Symbol"/>
      </w:rPr>
    </w:lvl>
    <w:lvl w:ilvl="3" w:tplc="BCB64760">
      <w:start w:val="1"/>
      <w:numFmt w:val="bullet"/>
      <w:lvlText w:val=""/>
      <w:lvlJc w:val="left"/>
      <w:pPr>
        <w:ind w:left="2160" w:hanging="360"/>
      </w:pPr>
      <w:rPr>
        <w:rFonts w:ascii="Symbol" w:hAnsi="Symbol"/>
      </w:rPr>
    </w:lvl>
    <w:lvl w:ilvl="4" w:tplc="A2344768">
      <w:start w:val="1"/>
      <w:numFmt w:val="bullet"/>
      <w:lvlText w:val=""/>
      <w:lvlJc w:val="left"/>
      <w:pPr>
        <w:ind w:left="2160" w:hanging="360"/>
      </w:pPr>
      <w:rPr>
        <w:rFonts w:ascii="Symbol" w:hAnsi="Symbol"/>
      </w:rPr>
    </w:lvl>
    <w:lvl w:ilvl="5" w:tplc="D0222668">
      <w:start w:val="1"/>
      <w:numFmt w:val="bullet"/>
      <w:lvlText w:val=""/>
      <w:lvlJc w:val="left"/>
      <w:pPr>
        <w:ind w:left="2160" w:hanging="360"/>
      </w:pPr>
      <w:rPr>
        <w:rFonts w:ascii="Symbol" w:hAnsi="Symbol"/>
      </w:rPr>
    </w:lvl>
    <w:lvl w:ilvl="6" w:tplc="D5603BC6">
      <w:start w:val="1"/>
      <w:numFmt w:val="bullet"/>
      <w:lvlText w:val=""/>
      <w:lvlJc w:val="left"/>
      <w:pPr>
        <w:ind w:left="2160" w:hanging="360"/>
      </w:pPr>
      <w:rPr>
        <w:rFonts w:ascii="Symbol" w:hAnsi="Symbol"/>
      </w:rPr>
    </w:lvl>
    <w:lvl w:ilvl="7" w:tplc="684ED54E">
      <w:start w:val="1"/>
      <w:numFmt w:val="bullet"/>
      <w:lvlText w:val=""/>
      <w:lvlJc w:val="left"/>
      <w:pPr>
        <w:ind w:left="2160" w:hanging="360"/>
      </w:pPr>
      <w:rPr>
        <w:rFonts w:ascii="Symbol" w:hAnsi="Symbol"/>
      </w:rPr>
    </w:lvl>
    <w:lvl w:ilvl="8" w:tplc="B0CCFE7A">
      <w:start w:val="1"/>
      <w:numFmt w:val="bullet"/>
      <w:lvlText w:val=""/>
      <w:lvlJc w:val="left"/>
      <w:pPr>
        <w:ind w:left="2160" w:hanging="360"/>
      </w:pPr>
      <w:rPr>
        <w:rFonts w:ascii="Symbol" w:hAnsi="Symbol"/>
      </w:rPr>
    </w:lvl>
  </w:abstractNum>
  <w:abstractNum w:abstractNumId="12" w15:restartNumberingAfterBreak="0">
    <w:nsid w:val="40F00AD0"/>
    <w:multiLevelType w:val="hybridMultilevel"/>
    <w:tmpl w:val="59D0F0E2"/>
    <w:lvl w:ilvl="0" w:tplc="E50A3C76">
      <w:start w:val="1"/>
      <w:numFmt w:val="bullet"/>
      <w:lvlText w:val=""/>
      <w:lvlJc w:val="left"/>
      <w:pPr>
        <w:ind w:left="2160" w:hanging="360"/>
      </w:pPr>
      <w:rPr>
        <w:rFonts w:ascii="Symbol" w:hAnsi="Symbol"/>
      </w:rPr>
    </w:lvl>
    <w:lvl w:ilvl="1" w:tplc="D292A792">
      <w:start w:val="1"/>
      <w:numFmt w:val="bullet"/>
      <w:lvlText w:val=""/>
      <w:lvlJc w:val="left"/>
      <w:pPr>
        <w:ind w:left="2880" w:hanging="360"/>
      </w:pPr>
      <w:rPr>
        <w:rFonts w:ascii="Symbol" w:hAnsi="Symbol"/>
      </w:rPr>
    </w:lvl>
    <w:lvl w:ilvl="2" w:tplc="4BD6C70E">
      <w:start w:val="1"/>
      <w:numFmt w:val="bullet"/>
      <w:lvlText w:val=""/>
      <w:lvlJc w:val="left"/>
      <w:pPr>
        <w:ind w:left="2160" w:hanging="360"/>
      </w:pPr>
      <w:rPr>
        <w:rFonts w:ascii="Symbol" w:hAnsi="Symbol"/>
      </w:rPr>
    </w:lvl>
    <w:lvl w:ilvl="3" w:tplc="15AE375C">
      <w:start w:val="1"/>
      <w:numFmt w:val="bullet"/>
      <w:lvlText w:val=""/>
      <w:lvlJc w:val="left"/>
      <w:pPr>
        <w:ind w:left="2160" w:hanging="360"/>
      </w:pPr>
      <w:rPr>
        <w:rFonts w:ascii="Symbol" w:hAnsi="Symbol"/>
      </w:rPr>
    </w:lvl>
    <w:lvl w:ilvl="4" w:tplc="1334F4C8">
      <w:start w:val="1"/>
      <w:numFmt w:val="bullet"/>
      <w:lvlText w:val=""/>
      <w:lvlJc w:val="left"/>
      <w:pPr>
        <w:ind w:left="2160" w:hanging="360"/>
      </w:pPr>
      <w:rPr>
        <w:rFonts w:ascii="Symbol" w:hAnsi="Symbol"/>
      </w:rPr>
    </w:lvl>
    <w:lvl w:ilvl="5" w:tplc="64F8DA1E">
      <w:start w:val="1"/>
      <w:numFmt w:val="bullet"/>
      <w:lvlText w:val=""/>
      <w:lvlJc w:val="left"/>
      <w:pPr>
        <w:ind w:left="2160" w:hanging="360"/>
      </w:pPr>
      <w:rPr>
        <w:rFonts w:ascii="Symbol" w:hAnsi="Symbol"/>
      </w:rPr>
    </w:lvl>
    <w:lvl w:ilvl="6" w:tplc="5AA87750">
      <w:start w:val="1"/>
      <w:numFmt w:val="bullet"/>
      <w:lvlText w:val=""/>
      <w:lvlJc w:val="left"/>
      <w:pPr>
        <w:ind w:left="2160" w:hanging="360"/>
      </w:pPr>
      <w:rPr>
        <w:rFonts w:ascii="Symbol" w:hAnsi="Symbol"/>
      </w:rPr>
    </w:lvl>
    <w:lvl w:ilvl="7" w:tplc="9F9CA026">
      <w:start w:val="1"/>
      <w:numFmt w:val="bullet"/>
      <w:lvlText w:val=""/>
      <w:lvlJc w:val="left"/>
      <w:pPr>
        <w:ind w:left="2160" w:hanging="360"/>
      </w:pPr>
      <w:rPr>
        <w:rFonts w:ascii="Symbol" w:hAnsi="Symbol"/>
      </w:rPr>
    </w:lvl>
    <w:lvl w:ilvl="8" w:tplc="479A6E5A">
      <w:start w:val="1"/>
      <w:numFmt w:val="bullet"/>
      <w:lvlText w:val=""/>
      <w:lvlJc w:val="left"/>
      <w:pPr>
        <w:ind w:left="2160" w:hanging="360"/>
      </w:pPr>
      <w:rPr>
        <w:rFonts w:ascii="Symbol" w:hAnsi="Symbol"/>
      </w:rPr>
    </w:lvl>
  </w:abstractNum>
  <w:abstractNum w:abstractNumId="13" w15:restartNumberingAfterBreak="0">
    <w:nsid w:val="45940167"/>
    <w:multiLevelType w:val="hybridMultilevel"/>
    <w:tmpl w:val="E0E8BCEE"/>
    <w:lvl w:ilvl="0" w:tplc="D7406378">
      <w:start w:val="1"/>
      <w:numFmt w:val="bullet"/>
      <w:lvlText w:val=""/>
      <w:lvlJc w:val="left"/>
      <w:pPr>
        <w:ind w:left="2160" w:hanging="360"/>
      </w:pPr>
      <w:rPr>
        <w:rFonts w:ascii="Symbol" w:hAnsi="Symbol"/>
      </w:rPr>
    </w:lvl>
    <w:lvl w:ilvl="1" w:tplc="99500856">
      <w:start w:val="1"/>
      <w:numFmt w:val="bullet"/>
      <w:lvlText w:val=""/>
      <w:lvlJc w:val="left"/>
      <w:pPr>
        <w:ind w:left="2880" w:hanging="360"/>
      </w:pPr>
      <w:rPr>
        <w:rFonts w:ascii="Symbol" w:hAnsi="Symbol"/>
      </w:rPr>
    </w:lvl>
    <w:lvl w:ilvl="2" w:tplc="8F88C56C">
      <w:start w:val="1"/>
      <w:numFmt w:val="bullet"/>
      <w:lvlText w:val=""/>
      <w:lvlJc w:val="left"/>
      <w:pPr>
        <w:ind w:left="2160" w:hanging="360"/>
      </w:pPr>
      <w:rPr>
        <w:rFonts w:ascii="Symbol" w:hAnsi="Symbol"/>
      </w:rPr>
    </w:lvl>
    <w:lvl w:ilvl="3" w:tplc="371C7A4A">
      <w:start w:val="1"/>
      <w:numFmt w:val="bullet"/>
      <w:lvlText w:val=""/>
      <w:lvlJc w:val="left"/>
      <w:pPr>
        <w:ind w:left="2160" w:hanging="360"/>
      </w:pPr>
      <w:rPr>
        <w:rFonts w:ascii="Symbol" w:hAnsi="Symbol"/>
      </w:rPr>
    </w:lvl>
    <w:lvl w:ilvl="4" w:tplc="E190D0E4">
      <w:start w:val="1"/>
      <w:numFmt w:val="bullet"/>
      <w:lvlText w:val=""/>
      <w:lvlJc w:val="left"/>
      <w:pPr>
        <w:ind w:left="2160" w:hanging="360"/>
      </w:pPr>
      <w:rPr>
        <w:rFonts w:ascii="Symbol" w:hAnsi="Symbol"/>
      </w:rPr>
    </w:lvl>
    <w:lvl w:ilvl="5" w:tplc="79506FCE">
      <w:start w:val="1"/>
      <w:numFmt w:val="bullet"/>
      <w:lvlText w:val=""/>
      <w:lvlJc w:val="left"/>
      <w:pPr>
        <w:ind w:left="2160" w:hanging="360"/>
      </w:pPr>
      <w:rPr>
        <w:rFonts w:ascii="Symbol" w:hAnsi="Symbol"/>
      </w:rPr>
    </w:lvl>
    <w:lvl w:ilvl="6" w:tplc="A56221C6">
      <w:start w:val="1"/>
      <w:numFmt w:val="bullet"/>
      <w:lvlText w:val=""/>
      <w:lvlJc w:val="left"/>
      <w:pPr>
        <w:ind w:left="2160" w:hanging="360"/>
      </w:pPr>
      <w:rPr>
        <w:rFonts w:ascii="Symbol" w:hAnsi="Symbol"/>
      </w:rPr>
    </w:lvl>
    <w:lvl w:ilvl="7" w:tplc="EFFACDFC">
      <w:start w:val="1"/>
      <w:numFmt w:val="bullet"/>
      <w:lvlText w:val=""/>
      <w:lvlJc w:val="left"/>
      <w:pPr>
        <w:ind w:left="2160" w:hanging="360"/>
      </w:pPr>
      <w:rPr>
        <w:rFonts w:ascii="Symbol" w:hAnsi="Symbol"/>
      </w:rPr>
    </w:lvl>
    <w:lvl w:ilvl="8" w:tplc="CCA09E3E">
      <w:start w:val="1"/>
      <w:numFmt w:val="bullet"/>
      <w:lvlText w:val=""/>
      <w:lvlJc w:val="left"/>
      <w:pPr>
        <w:ind w:left="2160" w:hanging="360"/>
      </w:pPr>
      <w:rPr>
        <w:rFonts w:ascii="Symbol" w:hAnsi="Symbol"/>
      </w:rPr>
    </w:lvl>
  </w:abstractNum>
  <w:abstractNum w:abstractNumId="14" w15:restartNumberingAfterBreak="0">
    <w:nsid w:val="49463F9B"/>
    <w:multiLevelType w:val="hybridMultilevel"/>
    <w:tmpl w:val="A694F458"/>
    <w:lvl w:ilvl="0" w:tplc="4B347A26">
      <w:start w:val="1"/>
      <w:numFmt w:val="bullet"/>
      <w:lvlText w:val=""/>
      <w:lvlJc w:val="left"/>
      <w:pPr>
        <w:ind w:left="2160" w:hanging="360"/>
      </w:pPr>
      <w:rPr>
        <w:rFonts w:ascii="Symbol" w:hAnsi="Symbol"/>
      </w:rPr>
    </w:lvl>
    <w:lvl w:ilvl="1" w:tplc="766CA78A">
      <w:start w:val="1"/>
      <w:numFmt w:val="bullet"/>
      <w:lvlText w:val=""/>
      <w:lvlJc w:val="left"/>
      <w:pPr>
        <w:ind w:left="2880" w:hanging="360"/>
      </w:pPr>
      <w:rPr>
        <w:rFonts w:ascii="Symbol" w:hAnsi="Symbol"/>
      </w:rPr>
    </w:lvl>
    <w:lvl w:ilvl="2" w:tplc="6554BAE0">
      <w:start w:val="1"/>
      <w:numFmt w:val="bullet"/>
      <w:lvlText w:val=""/>
      <w:lvlJc w:val="left"/>
      <w:pPr>
        <w:ind w:left="2160" w:hanging="360"/>
      </w:pPr>
      <w:rPr>
        <w:rFonts w:ascii="Symbol" w:hAnsi="Symbol"/>
      </w:rPr>
    </w:lvl>
    <w:lvl w:ilvl="3" w:tplc="D05C0538">
      <w:start w:val="1"/>
      <w:numFmt w:val="bullet"/>
      <w:lvlText w:val=""/>
      <w:lvlJc w:val="left"/>
      <w:pPr>
        <w:ind w:left="2160" w:hanging="360"/>
      </w:pPr>
      <w:rPr>
        <w:rFonts w:ascii="Symbol" w:hAnsi="Symbol"/>
      </w:rPr>
    </w:lvl>
    <w:lvl w:ilvl="4" w:tplc="A48E64D2">
      <w:start w:val="1"/>
      <w:numFmt w:val="bullet"/>
      <w:lvlText w:val=""/>
      <w:lvlJc w:val="left"/>
      <w:pPr>
        <w:ind w:left="2160" w:hanging="360"/>
      </w:pPr>
      <w:rPr>
        <w:rFonts w:ascii="Symbol" w:hAnsi="Symbol"/>
      </w:rPr>
    </w:lvl>
    <w:lvl w:ilvl="5" w:tplc="396422D4">
      <w:start w:val="1"/>
      <w:numFmt w:val="bullet"/>
      <w:lvlText w:val=""/>
      <w:lvlJc w:val="left"/>
      <w:pPr>
        <w:ind w:left="2160" w:hanging="360"/>
      </w:pPr>
      <w:rPr>
        <w:rFonts w:ascii="Symbol" w:hAnsi="Symbol"/>
      </w:rPr>
    </w:lvl>
    <w:lvl w:ilvl="6" w:tplc="8690D8EC">
      <w:start w:val="1"/>
      <w:numFmt w:val="bullet"/>
      <w:lvlText w:val=""/>
      <w:lvlJc w:val="left"/>
      <w:pPr>
        <w:ind w:left="2160" w:hanging="360"/>
      </w:pPr>
      <w:rPr>
        <w:rFonts w:ascii="Symbol" w:hAnsi="Symbol"/>
      </w:rPr>
    </w:lvl>
    <w:lvl w:ilvl="7" w:tplc="91828F18">
      <w:start w:val="1"/>
      <w:numFmt w:val="bullet"/>
      <w:lvlText w:val=""/>
      <w:lvlJc w:val="left"/>
      <w:pPr>
        <w:ind w:left="2160" w:hanging="360"/>
      </w:pPr>
      <w:rPr>
        <w:rFonts w:ascii="Symbol" w:hAnsi="Symbol"/>
      </w:rPr>
    </w:lvl>
    <w:lvl w:ilvl="8" w:tplc="F0AE0AC2">
      <w:start w:val="1"/>
      <w:numFmt w:val="bullet"/>
      <w:lvlText w:val=""/>
      <w:lvlJc w:val="left"/>
      <w:pPr>
        <w:ind w:left="2160" w:hanging="360"/>
      </w:pPr>
      <w:rPr>
        <w:rFonts w:ascii="Symbol" w:hAnsi="Symbol"/>
      </w:rPr>
    </w:lvl>
  </w:abstractNum>
  <w:abstractNum w:abstractNumId="15" w15:restartNumberingAfterBreak="0">
    <w:nsid w:val="571B6602"/>
    <w:multiLevelType w:val="hybridMultilevel"/>
    <w:tmpl w:val="541AF286"/>
    <w:lvl w:ilvl="0" w:tplc="DED41692">
      <w:start w:val="1"/>
      <w:numFmt w:val="bullet"/>
      <w:lvlText w:val=""/>
      <w:lvlJc w:val="left"/>
      <w:pPr>
        <w:ind w:left="2160" w:hanging="360"/>
      </w:pPr>
      <w:rPr>
        <w:rFonts w:ascii="Symbol" w:hAnsi="Symbol"/>
      </w:rPr>
    </w:lvl>
    <w:lvl w:ilvl="1" w:tplc="8BEA1E70">
      <w:start w:val="1"/>
      <w:numFmt w:val="bullet"/>
      <w:lvlText w:val=""/>
      <w:lvlJc w:val="left"/>
      <w:pPr>
        <w:ind w:left="2880" w:hanging="360"/>
      </w:pPr>
      <w:rPr>
        <w:rFonts w:ascii="Symbol" w:hAnsi="Symbol"/>
      </w:rPr>
    </w:lvl>
    <w:lvl w:ilvl="2" w:tplc="C7745DF0">
      <w:start w:val="1"/>
      <w:numFmt w:val="bullet"/>
      <w:lvlText w:val=""/>
      <w:lvlJc w:val="left"/>
      <w:pPr>
        <w:ind w:left="2160" w:hanging="360"/>
      </w:pPr>
      <w:rPr>
        <w:rFonts w:ascii="Symbol" w:hAnsi="Symbol"/>
      </w:rPr>
    </w:lvl>
    <w:lvl w:ilvl="3" w:tplc="35820A0E">
      <w:start w:val="1"/>
      <w:numFmt w:val="bullet"/>
      <w:lvlText w:val=""/>
      <w:lvlJc w:val="left"/>
      <w:pPr>
        <w:ind w:left="2160" w:hanging="360"/>
      </w:pPr>
      <w:rPr>
        <w:rFonts w:ascii="Symbol" w:hAnsi="Symbol"/>
      </w:rPr>
    </w:lvl>
    <w:lvl w:ilvl="4" w:tplc="0A1E969C">
      <w:start w:val="1"/>
      <w:numFmt w:val="bullet"/>
      <w:lvlText w:val=""/>
      <w:lvlJc w:val="left"/>
      <w:pPr>
        <w:ind w:left="2160" w:hanging="360"/>
      </w:pPr>
      <w:rPr>
        <w:rFonts w:ascii="Symbol" w:hAnsi="Symbol"/>
      </w:rPr>
    </w:lvl>
    <w:lvl w:ilvl="5" w:tplc="7708DB84">
      <w:start w:val="1"/>
      <w:numFmt w:val="bullet"/>
      <w:lvlText w:val=""/>
      <w:lvlJc w:val="left"/>
      <w:pPr>
        <w:ind w:left="2160" w:hanging="360"/>
      </w:pPr>
      <w:rPr>
        <w:rFonts w:ascii="Symbol" w:hAnsi="Symbol"/>
      </w:rPr>
    </w:lvl>
    <w:lvl w:ilvl="6" w:tplc="DB60B078">
      <w:start w:val="1"/>
      <w:numFmt w:val="bullet"/>
      <w:lvlText w:val=""/>
      <w:lvlJc w:val="left"/>
      <w:pPr>
        <w:ind w:left="2160" w:hanging="360"/>
      </w:pPr>
      <w:rPr>
        <w:rFonts w:ascii="Symbol" w:hAnsi="Symbol"/>
      </w:rPr>
    </w:lvl>
    <w:lvl w:ilvl="7" w:tplc="56989FBC">
      <w:start w:val="1"/>
      <w:numFmt w:val="bullet"/>
      <w:lvlText w:val=""/>
      <w:lvlJc w:val="left"/>
      <w:pPr>
        <w:ind w:left="2160" w:hanging="360"/>
      </w:pPr>
      <w:rPr>
        <w:rFonts w:ascii="Symbol" w:hAnsi="Symbol"/>
      </w:rPr>
    </w:lvl>
    <w:lvl w:ilvl="8" w:tplc="69A673C4">
      <w:start w:val="1"/>
      <w:numFmt w:val="bullet"/>
      <w:lvlText w:val=""/>
      <w:lvlJc w:val="left"/>
      <w:pPr>
        <w:ind w:left="2160" w:hanging="360"/>
      </w:pPr>
      <w:rPr>
        <w:rFonts w:ascii="Symbol" w:hAnsi="Symbol"/>
      </w:rPr>
    </w:lvl>
  </w:abstractNum>
  <w:abstractNum w:abstractNumId="16" w15:restartNumberingAfterBreak="0">
    <w:nsid w:val="5C38090A"/>
    <w:multiLevelType w:val="hybridMultilevel"/>
    <w:tmpl w:val="19120B0C"/>
    <w:lvl w:ilvl="0" w:tplc="4BF672CE">
      <w:start w:val="1"/>
      <w:numFmt w:val="bullet"/>
      <w:lvlText w:val=""/>
      <w:lvlJc w:val="left"/>
      <w:pPr>
        <w:ind w:left="2160" w:hanging="360"/>
      </w:pPr>
      <w:rPr>
        <w:rFonts w:ascii="Symbol" w:hAnsi="Symbol"/>
      </w:rPr>
    </w:lvl>
    <w:lvl w:ilvl="1" w:tplc="0B368CD0">
      <w:start w:val="1"/>
      <w:numFmt w:val="bullet"/>
      <w:lvlText w:val=""/>
      <w:lvlJc w:val="left"/>
      <w:pPr>
        <w:ind w:left="2880" w:hanging="360"/>
      </w:pPr>
      <w:rPr>
        <w:rFonts w:ascii="Symbol" w:hAnsi="Symbol"/>
      </w:rPr>
    </w:lvl>
    <w:lvl w:ilvl="2" w:tplc="00AC2B40">
      <w:start w:val="1"/>
      <w:numFmt w:val="bullet"/>
      <w:lvlText w:val=""/>
      <w:lvlJc w:val="left"/>
      <w:pPr>
        <w:ind w:left="2160" w:hanging="360"/>
      </w:pPr>
      <w:rPr>
        <w:rFonts w:ascii="Symbol" w:hAnsi="Symbol"/>
      </w:rPr>
    </w:lvl>
    <w:lvl w:ilvl="3" w:tplc="966660A6">
      <w:start w:val="1"/>
      <w:numFmt w:val="bullet"/>
      <w:lvlText w:val=""/>
      <w:lvlJc w:val="left"/>
      <w:pPr>
        <w:ind w:left="2160" w:hanging="360"/>
      </w:pPr>
      <w:rPr>
        <w:rFonts w:ascii="Symbol" w:hAnsi="Symbol"/>
      </w:rPr>
    </w:lvl>
    <w:lvl w:ilvl="4" w:tplc="2FDECB34">
      <w:start w:val="1"/>
      <w:numFmt w:val="bullet"/>
      <w:lvlText w:val=""/>
      <w:lvlJc w:val="left"/>
      <w:pPr>
        <w:ind w:left="2160" w:hanging="360"/>
      </w:pPr>
      <w:rPr>
        <w:rFonts w:ascii="Symbol" w:hAnsi="Symbol"/>
      </w:rPr>
    </w:lvl>
    <w:lvl w:ilvl="5" w:tplc="48EAA6FE">
      <w:start w:val="1"/>
      <w:numFmt w:val="bullet"/>
      <w:lvlText w:val=""/>
      <w:lvlJc w:val="left"/>
      <w:pPr>
        <w:ind w:left="2160" w:hanging="360"/>
      </w:pPr>
      <w:rPr>
        <w:rFonts w:ascii="Symbol" w:hAnsi="Symbol"/>
      </w:rPr>
    </w:lvl>
    <w:lvl w:ilvl="6" w:tplc="0C30E9BE">
      <w:start w:val="1"/>
      <w:numFmt w:val="bullet"/>
      <w:lvlText w:val=""/>
      <w:lvlJc w:val="left"/>
      <w:pPr>
        <w:ind w:left="2160" w:hanging="360"/>
      </w:pPr>
      <w:rPr>
        <w:rFonts w:ascii="Symbol" w:hAnsi="Symbol"/>
      </w:rPr>
    </w:lvl>
    <w:lvl w:ilvl="7" w:tplc="D1E00468">
      <w:start w:val="1"/>
      <w:numFmt w:val="bullet"/>
      <w:lvlText w:val=""/>
      <w:lvlJc w:val="left"/>
      <w:pPr>
        <w:ind w:left="2160" w:hanging="360"/>
      </w:pPr>
      <w:rPr>
        <w:rFonts w:ascii="Symbol" w:hAnsi="Symbol"/>
      </w:rPr>
    </w:lvl>
    <w:lvl w:ilvl="8" w:tplc="7528EFA6">
      <w:start w:val="1"/>
      <w:numFmt w:val="bullet"/>
      <w:lvlText w:val=""/>
      <w:lvlJc w:val="left"/>
      <w:pPr>
        <w:ind w:left="2160" w:hanging="360"/>
      </w:pPr>
      <w:rPr>
        <w:rFonts w:ascii="Symbol" w:hAnsi="Symbol"/>
      </w:rPr>
    </w:lvl>
  </w:abstractNum>
  <w:abstractNum w:abstractNumId="17" w15:restartNumberingAfterBreak="0">
    <w:nsid w:val="5D2D5978"/>
    <w:multiLevelType w:val="hybridMultilevel"/>
    <w:tmpl w:val="3B324C30"/>
    <w:lvl w:ilvl="0" w:tplc="2CE6F026">
      <w:start w:val="1"/>
      <w:numFmt w:val="decimal"/>
      <w:lvlText w:val="%1."/>
      <w:lvlJc w:val="left"/>
      <w:pPr>
        <w:ind w:left="1440" w:hanging="360"/>
      </w:pPr>
    </w:lvl>
    <w:lvl w:ilvl="1" w:tplc="767CD59A">
      <w:start w:val="1"/>
      <w:numFmt w:val="decimal"/>
      <w:lvlText w:val="%2."/>
      <w:lvlJc w:val="left"/>
      <w:pPr>
        <w:ind w:left="1440" w:hanging="360"/>
      </w:pPr>
    </w:lvl>
    <w:lvl w:ilvl="2" w:tplc="FE8CDC4E">
      <w:start w:val="1"/>
      <w:numFmt w:val="decimal"/>
      <w:lvlText w:val="%3."/>
      <w:lvlJc w:val="left"/>
      <w:pPr>
        <w:ind w:left="1440" w:hanging="360"/>
      </w:pPr>
    </w:lvl>
    <w:lvl w:ilvl="3" w:tplc="20BE6190">
      <w:start w:val="1"/>
      <w:numFmt w:val="decimal"/>
      <w:lvlText w:val="%4."/>
      <w:lvlJc w:val="left"/>
      <w:pPr>
        <w:ind w:left="1440" w:hanging="360"/>
      </w:pPr>
    </w:lvl>
    <w:lvl w:ilvl="4" w:tplc="57C2069A">
      <w:start w:val="1"/>
      <w:numFmt w:val="decimal"/>
      <w:lvlText w:val="%5."/>
      <w:lvlJc w:val="left"/>
      <w:pPr>
        <w:ind w:left="1440" w:hanging="360"/>
      </w:pPr>
    </w:lvl>
    <w:lvl w:ilvl="5" w:tplc="902445FE">
      <w:start w:val="1"/>
      <w:numFmt w:val="decimal"/>
      <w:lvlText w:val="%6."/>
      <w:lvlJc w:val="left"/>
      <w:pPr>
        <w:ind w:left="1440" w:hanging="360"/>
      </w:pPr>
    </w:lvl>
    <w:lvl w:ilvl="6" w:tplc="A232052C">
      <w:start w:val="1"/>
      <w:numFmt w:val="decimal"/>
      <w:lvlText w:val="%7."/>
      <w:lvlJc w:val="left"/>
      <w:pPr>
        <w:ind w:left="1440" w:hanging="360"/>
      </w:pPr>
    </w:lvl>
    <w:lvl w:ilvl="7" w:tplc="DED299D8">
      <w:start w:val="1"/>
      <w:numFmt w:val="decimal"/>
      <w:lvlText w:val="%8."/>
      <w:lvlJc w:val="left"/>
      <w:pPr>
        <w:ind w:left="1440" w:hanging="360"/>
      </w:pPr>
    </w:lvl>
    <w:lvl w:ilvl="8" w:tplc="6D20F78A">
      <w:start w:val="1"/>
      <w:numFmt w:val="decimal"/>
      <w:lvlText w:val="%9."/>
      <w:lvlJc w:val="left"/>
      <w:pPr>
        <w:ind w:left="1440" w:hanging="360"/>
      </w:pPr>
    </w:lvl>
  </w:abstractNum>
  <w:abstractNum w:abstractNumId="18" w15:restartNumberingAfterBreak="0">
    <w:nsid w:val="64A274AE"/>
    <w:multiLevelType w:val="hybridMultilevel"/>
    <w:tmpl w:val="261A0002"/>
    <w:lvl w:ilvl="0" w:tplc="B8E6D638">
      <w:start w:val="1"/>
      <w:numFmt w:val="bullet"/>
      <w:lvlText w:val=""/>
      <w:lvlJc w:val="left"/>
      <w:pPr>
        <w:ind w:left="2160" w:hanging="360"/>
      </w:pPr>
      <w:rPr>
        <w:rFonts w:ascii="Symbol" w:hAnsi="Symbol"/>
      </w:rPr>
    </w:lvl>
    <w:lvl w:ilvl="1" w:tplc="C0922030">
      <w:start w:val="1"/>
      <w:numFmt w:val="bullet"/>
      <w:lvlText w:val=""/>
      <w:lvlJc w:val="left"/>
      <w:pPr>
        <w:ind w:left="2880" w:hanging="360"/>
      </w:pPr>
      <w:rPr>
        <w:rFonts w:ascii="Symbol" w:hAnsi="Symbol"/>
      </w:rPr>
    </w:lvl>
    <w:lvl w:ilvl="2" w:tplc="DA2EBDC8">
      <w:start w:val="1"/>
      <w:numFmt w:val="bullet"/>
      <w:lvlText w:val=""/>
      <w:lvlJc w:val="left"/>
      <w:pPr>
        <w:ind w:left="2160" w:hanging="360"/>
      </w:pPr>
      <w:rPr>
        <w:rFonts w:ascii="Symbol" w:hAnsi="Symbol"/>
      </w:rPr>
    </w:lvl>
    <w:lvl w:ilvl="3" w:tplc="33F47F5E">
      <w:start w:val="1"/>
      <w:numFmt w:val="bullet"/>
      <w:lvlText w:val=""/>
      <w:lvlJc w:val="left"/>
      <w:pPr>
        <w:ind w:left="2160" w:hanging="360"/>
      </w:pPr>
      <w:rPr>
        <w:rFonts w:ascii="Symbol" w:hAnsi="Symbol"/>
      </w:rPr>
    </w:lvl>
    <w:lvl w:ilvl="4" w:tplc="9794A33C">
      <w:start w:val="1"/>
      <w:numFmt w:val="bullet"/>
      <w:lvlText w:val=""/>
      <w:lvlJc w:val="left"/>
      <w:pPr>
        <w:ind w:left="2160" w:hanging="360"/>
      </w:pPr>
      <w:rPr>
        <w:rFonts w:ascii="Symbol" w:hAnsi="Symbol"/>
      </w:rPr>
    </w:lvl>
    <w:lvl w:ilvl="5" w:tplc="B8EEFB58">
      <w:start w:val="1"/>
      <w:numFmt w:val="bullet"/>
      <w:lvlText w:val=""/>
      <w:lvlJc w:val="left"/>
      <w:pPr>
        <w:ind w:left="2160" w:hanging="360"/>
      </w:pPr>
      <w:rPr>
        <w:rFonts w:ascii="Symbol" w:hAnsi="Symbol"/>
      </w:rPr>
    </w:lvl>
    <w:lvl w:ilvl="6" w:tplc="247AA210">
      <w:start w:val="1"/>
      <w:numFmt w:val="bullet"/>
      <w:lvlText w:val=""/>
      <w:lvlJc w:val="left"/>
      <w:pPr>
        <w:ind w:left="2160" w:hanging="360"/>
      </w:pPr>
      <w:rPr>
        <w:rFonts w:ascii="Symbol" w:hAnsi="Symbol"/>
      </w:rPr>
    </w:lvl>
    <w:lvl w:ilvl="7" w:tplc="A71A2B54">
      <w:start w:val="1"/>
      <w:numFmt w:val="bullet"/>
      <w:lvlText w:val=""/>
      <w:lvlJc w:val="left"/>
      <w:pPr>
        <w:ind w:left="2160" w:hanging="360"/>
      </w:pPr>
      <w:rPr>
        <w:rFonts w:ascii="Symbol" w:hAnsi="Symbol"/>
      </w:rPr>
    </w:lvl>
    <w:lvl w:ilvl="8" w:tplc="86CA5C44">
      <w:start w:val="1"/>
      <w:numFmt w:val="bullet"/>
      <w:lvlText w:val=""/>
      <w:lvlJc w:val="left"/>
      <w:pPr>
        <w:ind w:left="2160" w:hanging="360"/>
      </w:pPr>
      <w:rPr>
        <w:rFonts w:ascii="Symbol" w:hAnsi="Symbol"/>
      </w:rPr>
    </w:lvl>
  </w:abstractNum>
  <w:abstractNum w:abstractNumId="19" w15:restartNumberingAfterBreak="0">
    <w:nsid w:val="65886A2C"/>
    <w:multiLevelType w:val="hybridMultilevel"/>
    <w:tmpl w:val="C9E6F0F0"/>
    <w:lvl w:ilvl="0" w:tplc="BF581780">
      <w:start w:val="1"/>
      <w:numFmt w:val="decimal"/>
      <w:lvlText w:val="%1."/>
      <w:lvlJc w:val="left"/>
      <w:pPr>
        <w:ind w:left="1440" w:hanging="360"/>
      </w:pPr>
    </w:lvl>
    <w:lvl w:ilvl="1" w:tplc="F99EA856">
      <w:start w:val="1"/>
      <w:numFmt w:val="decimal"/>
      <w:lvlText w:val="%2."/>
      <w:lvlJc w:val="left"/>
      <w:pPr>
        <w:ind w:left="1440" w:hanging="360"/>
      </w:pPr>
    </w:lvl>
    <w:lvl w:ilvl="2" w:tplc="7D721BB4">
      <w:start w:val="1"/>
      <w:numFmt w:val="decimal"/>
      <w:lvlText w:val="%3."/>
      <w:lvlJc w:val="left"/>
      <w:pPr>
        <w:ind w:left="1440" w:hanging="360"/>
      </w:pPr>
    </w:lvl>
    <w:lvl w:ilvl="3" w:tplc="3A8A5198">
      <w:start w:val="1"/>
      <w:numFmt w:val="decimal"/>
      <w:lvlText w:val="%4."/>
      <w:lvlJc w:val="left"/>
      <w:pPr>
        <w:ind w:left="1440" w:hanging="360"/>
      </w:pPr>
    </w:lvl>
    <w:lvl w:ilvl="4" w:tplc="951861D8">
      <w:start w:val="1"/>
      <w:numFmt w:val="decimal"/>
      <w:lvlText w:val="%5."/>
      <w:lvlJc w:val="left"/>
      <w:pPr>
        <w:ind w:left="1440" w:hanging="360"/>
      </w:pPr>
    </w:lvl>
    <w:lvl w:ilvl="5" w:tplc="1C401884">
      <w:start w:val="1"/>
      <w:numFmt w:val="decimal"/>
      <w:lvlText w:val="%6."/>
      <w:lvlJc w:val="left"/>
      <w:pPr>
        <w:ind w:left="1440" w:hanging="360"/>
      </w:pPr>
    </w:lvl>
    <w:lvl w:ilvl="6" w:tplc="E5CEC5EA">
      <w:start w:val="1"/>
      <w:numFmt w:val="decimal"/>
      <w:lvlText w:val="%7."/>
      <w:lvlJc w:val="left"/>
      <w:pPr>
        <w:ind w:left="1440" w:hanging="360"/>
      </w:pPr>
    </w:lvl>
    <w:lvl w:ilvl="7" w:tplc="5A90CAF6">
      <w:start w:val="1"/>
      <w:numFmt w:val="decimal"/>
      <w:lvlText w:val="%8."/>
      <w:lvlJc w:val="left"/>
      <w:pPr>
        <w:ind w:left="1440" w:hanging="360"/>
      </w:pPr>
    </w:lvl>
    <w:lvl w:ilvl="8" w:tplc="CFB019B2">
      <w:start w:val="1"/>
      <w:numFmt w:val="decimal"/>
      <w:lvlText w:val="%9."/>
      <w:lvlJc w:val="left"/>
      <w:pPr>
        <w:ind w:left="1440" w:hanging="360"/>
      </w:pPr>
    </w:lvl>
  </w:abstractNum>
  <w:abstractNum w:abstractNumId="20" w15:restartNumberingAfterBreak="0">
    <w:nsid w:val="67A732E8"/>
    <w:multiLevelType w:val="multilevel"/>
    <w:tmpl w:val="5866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8F7C8C"/>
    <w:multiLevelType w:val="hybridMultilevel"/>
    <w:tmpl w:val="8C12124C"/>
    <w:lvl w:ilvl="0" w:tplc="FFFFFFFF">
      <w:numFmt w:val="decimal"/>
      <w:lvlText w:val="%1."/>
      <w:lvlJc w:val="left"/>
      <w:pPr>
        <w:ind w:left="643" w:hanging="360"/>
      </w:p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6D360C37"/>
    <w:multiLevelType w:val="hybridMultilevel"/>
    <w:tmpl w:val="9DA67DDE"/>
    <w:lvl w:ilvl="0" w:tplc="1C94D8BE">
      <w:start w:val="1"/>
      <w:numFmt w:val="decimal"/>
      <w:lvlText w:val="%1."/>
      <w:lvlJc w:val="left"/>
      <w:pPr>
        <w:ind w:left="1440" w:hanging="360"/>
      </w:pPr>
    </w:lvl>
    <w:lvl w:ilvl="1" w:tplc="B3C86E7A">
      <w:start w:val="1"/>
      <w:numFmt w:val="decimal"/>
      <w:lvlText w:val="%2."/>
      <w:lvlJc w:val="left"/>
      <w:pPr>
        <w:ind w:left="1440" w:hanging="360"/>
      </w:pPr>
    </w:lvl>
    <w:lvl w:ilvl="2" w:tplc="C27A4F2E">
      <w:start w:val="1"/>
      <w:numFmt w:val="decimal"/>
      <w:lvlText w:val="%3."/>
      <w:lvlJc w:val="left"/>
      <w:pPr>
        <w:ind w:left="1440" w:hanging="360"/>
      </w:pPr>
    </w:lvl>
    <w:lvl w:ilvl="3" w:tplc="105284B8">
      <w:start w:val="1"/>
      <w:numFmt w:val="decimal"/>
      <w:lvlText w:val="%4."/>
      <w:lvlJc w:val="left"/>
      <w:pPr>
        <w:ind w:left="1440" w:hanging="360"/>
      </w:pPr>
    </w:lvl>
    <w:lvl w:ilvl="4" w:tplc="2872FAF6">
      <w:start w:val="1"/>
      <w:numFmt w:val="decimal"/>
      <w:lvlText w:val="%5."/>
      <w:lvlJc w:val="left"/>
      <w:pPr>
        <w:ind w:left="1440" w:hanging="360"/>
      </w:pPr>
    </w:lvl>
    <w:lvl w:ilvl="5" w:tplc="3E128722">
      <w:start w:val="1"/>
      <w:numFmt w:val="decimal"/>
      <w:lvlText w:val="%6."/>
      <w:lvlJc w:val="left"/>
      <w:pPr>
        <w:ind w:left="1440" w:hanging="360"/>
      </w:pPr>
    </w:lvl>
    <w:lvl w:ilvl="6" w:tplc="C6B0DD0A">
      <w:start w:val="1"/>
      <w:numFmt w:val="decimal"/>
      <w:lvlText w:val="%7."/>
      <w:lvlJc w:val="left"/>
      <w:pPr>
        <w:ind w:left="1440" w:hanging="360"/>
      </w:pPr>
    </w:lvl>
    <w:lvl w:ilvl="7" w:tplc="67C6706A">
      <w:start w:val="1"/>
      <w:numFmt w:val="decimal"/>
      <w:lvlText w:val="%8."/>
      <w:lvlJc w:val="left"/>
      <w:pPr>
        <w:ind w:left="1440" w:hanging="360"/>
      </w:pPr>
    </w:lvl>
    <w:lvl w:ilvl="8" w:tplc="23806B08">
      <w:start w:val="1"/>
      <w:numFmt w:val="decimal"/>
      <w:lvlText w:val="%9."/>
      <w:lvlJc w:val="left"/>
      <w:pPr>
        <w:ind w:left="1440" w:hanging="360"/>
      </w:pPr>
    </w:lvl>
  </w:abstractNum>
  <w:abstractNum w:abstractNumId="23" w15:restartNumberingAfterBreak="0">
    <w:nsid w:val="6D797FD6"/>
    <w:multiLevelType w:val="hybridMultilevel"/>
    <w:tmpl w:val="C71C2B68"/>
    <w:lvl w:ilvl="0" w:tplc="B4E40B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50460B6"/>
    <w:multiLevelType w:val="hybridMultilevel"/>
    <w:tmpl w:val="510A6EBC"/>
    <w:lvl w:ilvl="0" w:tplc="BF661FD2">
      <w:start w:val="1"/>
      <w:numFmt w:val="bullet"/>
      <w:lvlText w:val=""/>
      <w:lvlJc w:val="left"/>
      <w:pPr>
        <w:ind w:left="2160" w:hanging="360"/>
      </w:pPr>
      <w:rPr>
        <w:rFonts w:ascii="Symbol" w:hAnsi="Symbol"/>
      </w:rPr>
    </w:lvl>
    <w:lvl w:ilvl="1" w:tplc="91AAC3D2">
      <w:start w:val="1"/>
      <w:numFmt w:val="bullet"/>
      <w:lvlText w:val=""/>
      <w:lvlJc w:val="left"/>
      <w:pPr>
        <w:ind w:left="2880" w:hanging="360"/>
      </w:pPr>
      <w:rPr>
        <w:rFonts w:ascii="Symbol" w:hAnsi="Symbol"/>
      </w:rPr>
    </w:lvl>
    <w:lvl w:ilvl="2" w:tplc="856E375A">
      <w:start w:val="1"/>
      <w:numFmt w:val="bullet"/>
      <w:lvlText w:val=""/>
      <w:lvlJc w:val="left"/>
      <w:pPr>
        <w:ind w:left="2160" w:hanging="360"/>
      </w:pPr>
      <w:rPr>
        <w:rFonts w:ascii="Symbol" w:hAnsi="Symbol"/>
      </w:rPr>
    </w:lvl>
    <w:lvl w:ilvl="3" w:tplc="CAFE116E">
      <w:start w:val="1"/>
      <w:numFmt w:val="bullet"/>
      <w:lvlText w:val=""/>
      <w:lvlJc w:val="left"/>
      <w:pPr>
        <w:ind w:left="2160" w:hanging="360"/>
      </w:pPr>
      <w:rPr>
        <w:rFonts w:ascii="Symbol" w:hAnsi="Symbol"/>
      </w:rPr>
    </w:lvl>
    <w:lvl w:ilvl="4" w:tplc="F8603DB2">
      <w:start w:val="1"/>
      <w:numFmt w:val="bullet"/>
      <w:lvlText w:val=""/>
      <w:lvlJc w:val="left"/>
      <w:pPr>
        <w:ind w:left="2160" w:hanging="360"/>
      </w:pPr>
      <w:rPr>
        <w:rFonts w:ascii="Symbol" w:hAnsi="Symbol"/>
      </w:rPr>
    </w:lvl>
    <w:lvl w:ilvl="5" w:tplc="5FF49D7C">
      <w:start w:val="1"/>
      <w:numFmt w:val="bullet"/>
      <w:lvlText w:val=""/>
      <w:lvlJc w:val="left"/>
      <w:pPr>
        <w:ind w:left="2160" w:hanging="360"/>
      </w:pPr>
      <w:rPr>
        <w:rFonts w:ascii="Symbol" w:hAnsi="Symbol"/>
      </w:rPr>
    </w:lvl>
    <w:lvl w:ilvl="6" w:tplc="19760BFC">
      <w:start w:val="1"/>
      <w:numFmt w:val="bullet"/>
      <w:lvlText w:val=""/>
      <w:lvlJc w:val="left"/>
      <w:pPr>
        <w:ind w:left="2160" w:hanging="360"/>
      </w:pPr>
      <w:rPr>
        <w:rFonts w:ascii="Symbol" w:hAnsi="Symbol"/>
      </w:rPr>
    </w:lvl>
    <w:lvl w:ilvl="7" w:tplc="196A5C10">
      <w:start w:val="1"/>
      <w:numFmt w:val="bullet"/>
      <w:lvlText w:val=""/>
      <w:lvlJc w:val="left"/>
      <w:pPr>
        <w:ind w:left="2160" w:hanging="360"/>
      </w:pPr>
      <w:rPr>
        <w:rFonts w:ascii="Symbol" w:hAnsi="Symbol"/>
      </w:rPr>
    </w:lvl>
    <w:lvl w:ilvl="8" w:tplc="40F2150E">
      <w:start w:val="1"/>
      <w:numFmt w:val="bullet"/>
      <w:lvlText w:val=""/>
      <w:lvlJc w:val="left"/>
      <w:pPr>
        <w:ind w:left="2160" w:hanging="360"/>
      </w:pPr>
      <w:rPr>
        <w:rFonts w:ascii="Symbol" w:hAnsi="Symbol"/>
      </w:rPr>
    </w:lvl>
  </w:abstractNum>
  <w:abstractNum w:abstractNumId="25" w15:restartNumberingAfterBreak="0">
    <w:nsid w:val="76990D65"/>
    <w:multiLevelType w:val="hybridMultilevel"/>
    <w:tmpl w:val="74C421C2"/>
    <w:lvl w:ilvl="0" w:tplc="F77E3452">
      <w:start w:val="1"/>
      <w:numFmt w:val="bullet"/>
      <w:lvlText w:val=""/>
      <w:lvlJc w:val="left"/>
      <w:pPr>
        <w:ind w:left="2160" w:hanging="360"/>
      </w:pPr>
      <w:rPr>
        <w:rFonts w:ascii="Symbol" w:hAnsi="Symbol"/>
      </w:rPr>
    </w:lvl>
    <w:lvl w:ilvl="1" w:tplc="9AE84386">
      <w:start w:val="1"/>
      <w:numFmt w:val="bullet"/>
      <w:lvlText w:val=""/>
      <w:lvlJc w:val="left"/>
      <w:pPr>
        <w:ind w:left="2880" w:hanging="360"/>
      </w:pPr>
      <w:rPr>
        <w:rFonts w:ascii="Symbol" w:hAnsi="Symbol"/>
      </w:rPr>
    </w:lvl>
    <w:lvl w:ilvl="2" w:tplc="6F0A582C">
      <w:start w:val="1"/>
      <w:numFmt w:val="bullet"/>
      <w:lvlText w:val=""/>
      <w:lvlJc w:val="left"/>
      <w:pPr>
        <w:ind w:left="2160" w:hanging="360"/>
      </w:pPr>
      <w:rPr>
        <w:rFonts w:ascii="Symbol" w:hAnsi="Symbol"/>
      </w:rPr>
    </w:lvl>
    <w:lvl w:ilvl="3" w:tplc="ED8A6AEE">
      <w:start w:val="1"/>
      <w:numFmt w:val="bullet"/>
      <w:lvlText w:val=""/>
      <w:lvlJc w:val="left"/>
      <w:pPr>
        <w:ind w:left="2160" w:hanging="360"/>
      </w:pPr>
      <w:rPr>
        <w:rFonts w:ascii="Symbol" w:hAnsi="Symbol"/>
      </w:rPr>
    </w:lvl>
    <w:lvl w:ilvl="4" w:tplc="9208D094">
      <w:start w:val="1"/>
      <w:numFmt w:val="bullet"/>
      <w:lvlText w:val=""/>
      <w:lvlJc w:val="left"/>
      <w:pPr>
        <w:ind w:left="2160" w:hanging="360"/>
      </w:pPr>
      <w:rPr>
        <w:rFonts w:ascii="Symbol" w:hAnsi="Symbol"/>
      </w:rPr>
    </w:lvl>
    <w:lvl w:ilvl="5" w:tplc="35DE0904">
      <w:start w:val="1"/>
      <w:numFmt w:val="bullet"/>
      <w:lvlText w:val=""/>
      <w:lvlJc w:val="left"/>
      <w:pPr>
        <w:ind w:left="2160" w:hanging="360"/>
      </w:pPr>
      <w:rPr>
        <w:rFonts w:ascii="Symbol" w:hAnsi="Symbol"/>
      </w:rPr>
    </w:lvl>
    <w:lvl w:ilvl="6" w:tplc="5AD884EE">
      <w:start w:val="1"/>
      <w:numFmt w:val="bullet"/>
      <w:lvlText w:val=""/>
      <w:lvlJc w:val="left"/>
      <w:pPr>
        <w:ind w:left="2160" w:hanging="360"/>
      </w:pPr>
      <w:rPr>
        <w:rFonts w:ascii="Symbol" w:hAnsi="Symbol"/>
      </w:rPr>
    </w:lvl>
    <w:lvl w:ilvl="7" w:tplc="4246F0AA">
      <w:start w:val="1"/>
      <w:numFmt w:val="bullet"/>
      <w:lvlText w:val=""/>
      <w:lvlJc w:val="left"/>
      <w:pPr>
        <w:ind w:left="2160" w:hanging="360"/>
      </w:pPr>
      <w:rPr>
        <w:rFonts w:ascii="Symbol" w:hAnsi="Symbol"/>
      </w:rPr>
    </w:lvl>
    <w:lvl w:ilvl="8" w:tplc="624EAC98">
      <w:start w:val="1"/>
      <w:numFmt w:val="bullet"/>
      <w:lvlText w:val=""/>
      <w:lvlJc w:val="left"/>
      <w:pPr>
        <w:ind w:left="2160" w:hanging="360"/>
      </w:pPr>
      <w:rPr>
        <w:rFonts w:ascii="Symbol" w:hAnsi="Symbol"/>
      </w:rPr>
    </w:lvl>
  </w:abstractNum>
  <w:abstractNum w:abstractNumId="26" w15:restartNumberingAfterBreak="0">
    <w:nsid w:val="7A642503"/>
    <w:multiLevelType w:val="hybridMultilevel"/>
    <w:tmpl w:val="FE6058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46A64"/>
    <w:multiLevelType w:val="hybridMultilevel"/>
    <w:tmpl w:val="D3C01EF0"/>
    <w:lvl w:ilvl="0" w:tplc="A6F2086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3341091">
    <w:abstractNumId w:val="4"/>
  </w:num>
  <w:num w:numId="2" w16cid:durableId="1535774897">
    <w:abstractNumId w:val="2"/>
  </w:num>
  <w:num w:numId="3" w16cid:durableId="2084981444">
    <w:abstractNumId w:val="3"/>
  </w:num>
  <w:num w:numId="4" w16cid:durableId="209464379">
    <w:abstractNumId w:val="1"/>
  </w:num>
  <w:num w:numId="5" w16cid:durableId="544607854">
    <w:abstractNumId w:val="18"/>
  </w:num>
  <w:num w:numId="6" w16cid:durableId="971440713">
    <w:abstractNumId w:val="10"/>
  </w:num>
  <w:num w:numId="7" w16cid:durableId="1433743249">
    <w:abstractNumId w:val="12"/>
  </w:num>
  <w:num w:numId="8" w16cid:durableId="449202176">
    <w:abstractNumId w:val="11"/>
  </w:num>
  <w:num w:numId="9" w16cid:durableId="1839299253">
    <w:abstractNumId w:val="17"/>
  </w:num>
  <w:num w:numId="10" w16cid:durableId="1451435189">
    <w:abstractNumId w:val="7"/>
  </w:num>
  <w:num w:numId="11" w16cid:durableId="1910844094">
    <w:abstractNumId w:val="9"/>
  </w:num>
  <w:num w:numId="12" w16cid:durableId="2019889030">
    <w:abstractNumId w:val="15"/>
  </w:num>
  <w:num w:numId="13" w16cid:durableId="691031859">
    <w:abstractNumId w:val="19"/>
  </w:num>
  <w:num w:numId="14" w16cid:durableId="229077429">
    <w:abstractNumId w:val="14"/>
  </w:num>
  <w:num w:numId="15" w16cid:durableId="1819225457">
    <w:abstractNumId w:val="24"/>
  </w:num>
  <w:num w:numId="16" w16cid:durableId="2056807622">
    <w:abstractNumId w:val="22"/>
  </w:num>
  <w:num w:numId="17" w16cid:durableId="1285848389">
    <w:abstractNumId w:val="25"/>
  </w:num>
  <w:num w:numId="18" w16cid:durableId="189494455">
    <w:abstractNumId w:val="16"/>
  </w:num>
  <w:num w:numId="19" w16cid:durableId="1913931319">
    <w:abstractNumId w:val="8"/>
  </w:num>
  <w:num w:numId="20" w16cid:durableId="40137716">
    <w:abstractNumId w:val="13"/>
  </w:num>
  <w:num w:numId="21" w16cid:durableId="955915109">
    <w:abstractNumId w:val="23"/>
  </w:num>
  <w:num w:numId="22" w16cid:durableId="465318879">
    <w:abstractNumId w:val="5"/>
  </w:num>
  <w:num w:numId="23" w16cid:durableId="566376525">
    <w:abstractNumId w:val="6"/>
  </w:num>
  <w:num w:numId="24" w16cid:durableId="622536991">
    <w:abstractNumId w:val="26"/>
  </w:num>
  <w:num w:numId="25" w16cid:durableId="962731474">
    <w:abstractNumId w:val="27"/>
  </w:num>
  <w:num w:numId="26" w16cid:durableId="1097483289">
    <w:abstractNumId w:val="21"/>
  </w:num>
  <w:num w:numId="27" w16cid:durableId="846821873">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3239"/>
    <w:rsid w:val="000256C9"/>
    <w:rsid w:val="00026B12"/>
    <w:rsid w:val="000272B6"/>
    <w:rsid w:val="0003306A"/>
    <w:rsid w:val="00033397"/>
    <w:rsid w:val="0003447C"/>
    <w:rsid w:val="00035825"/>
    <w:rsid w:val="00037828"/>
    <w:rsid w:val="00037A30"/>
    <w:rsid w:val="00040095"/>
    <w:rsid w:val="00040146"/>
    <w:rsid w:val="000410E8"/>
    <w:rsid w:val="00041C83"/>
    <w:rsid w:val="00041DA5"/>
    <w:rsid w:val="00042125"/>
    <w:rsid w:val="00042947"/>
    <w:rsid w:val="00044B31"/>
    <w:rsid w:val="000470E7"/>
    <w:rsid w:val="00050BC1"/>
    <w:rsid w:val="00050C50"/>
    <w:rsid w:val="00051834"/>
    <w:rsid w:val="000537BA"/>
    <w:rsid w:val="00053F6B"/>
    <w:rsid w:val="00054A22"/>
    <w:rsid w:val="00056BFF"/>
    <w:rsid w:val="000571C4"/>
    <w:rsid w:val="0006055B"/>
    <w:rsid w:val="00061A66"/>
    <w:rsid w:val="00064DA3"/>
    <w:rsid w:val="000655A6"/>
    <w:rsid w:val="0006577B"/>
    <w:rsid w:val="00070A52"/>
    <w:rsid w:val="00075B7B"/>
    <w:rsid w:val="00080512"/>
    <w:rsid w:val="00080F02"/>
    <w:rsid w:val="00081000"/>
    <w:rsid w:val="0008403D"/>
    <w:rsid w:val="00086D8F"/>
    <w:rsid w:val="00087423"/>
    <w:rsid w:val="000875B2"/>
    <w:rsid w:val="000930F0"/>
    <w:rsid w:val="0009480C"/>
    <w:rsid w:val="00097058"/>
    <w:rsid w:val="00097868"/>
    <w:rsid w:val="000A43C3"/>
    <w:rsid w:val="000A501D"/>
    <w:rsid w:val="000B023F"/>
    <w:rsid w:val="000B04C9"/>
    <w:rsid w:val="000B103A"/>
    <w:rsid w:val="000B1359"/>
    <w:rsid w:val="000B140B"/>
    <w:rsid w:val="000B2528"/>
    <w:rsid w:val="000B32BB"/>
    <w:rsid w:val="000B3305"/>
    <w:rsid w:val="000C3292"/>
    <w:rsid w:val="000C5A5C"/>
    <w:rsid w:val="000C6CF0"/>
    <w:rsid w:val="000D0195"/>
    <w:rsid w:val="000D0592"/>
    <w:rsid w:val="000D188A"/>
    <w:rsid w:val="000D2D35"/>
    <w:rsid w:val="000D3CA0"/>
    <w:rsid w:val="000D58AB"/>
    <w:rsid w:val="000D6DB8"/>
    <w:rsid w:val="000E39BC"/>
    <w:rsid w:val="000E51CD"/>
    <w:rsid w:val="000E5950"/>
    <w:rsid w:val="000E6673"/>
    <w:rsid w:val="000F2074"/>
    <w:rsid w:val="000F2196"/>
    <w:rsid w:val="000F4194"/>
    <w:rsid w:val="000F66B9"/>
    <w:rsid w:val="000F67C2"/>
    <w:rsid w:val="001012CA"/>
    <w:rsid w:val="00106794"/>
    <w:rsid w:val="0011107E"/>
    <w:rsid w:val="001118B3"/>
    <w:rsid w:val="00115BA0"/>
    <w:rsid w:val="00123DDA"/>
    <w:rsid w:val="00125080"/>
    <w:rsid w:val="00125671"/>
    <w:rsid w:val="00125BD0"/>
    <w:rsid w:val="001302A6"/>
    <w:rsid w:val="001306D0"/>
    <w:rsid w:val="0013278B"/>
    <w:rsid w:val="001332ED"/>
    <w:rsid w:val="00133F57"/>
    <w:rsid w:val="0014134D"/>
    <w:rsid w:val="00141BDC"/>
    <w:rsid w:val="001423A3"/>
    <w:rsid w:val="0014262E"/>
    <w:rsid w:val="00143EAC"/>
    <w:rsid w:val="00147FAE"/>
    <w:rsid w:val="00151286"/>
    <w:rsid w:val="00153977"/>
    <w:rsid w:val="00155D53"/>
    <w:rsid w:val="00156339"/>
    <w:rsid w:val="00162811"/>
    <w:rsid w:val="001633D1"/>
    <w:rsid w:val="00166711"/>
    <w:rsid w:val="00167010"/>
    <w:rsid w:val="00167775"/>
    <w:rsid w:val="00167940"/>
    <w:rsid w:val="00171482"/>
    <w:rsid w:val="001741EC"/>
    <w:rsid w:val="001813DC"/>
    <w:rsid w:val="001905CB"/>
    <w:rsid w:val="00191B9B"/>
    <w:rsid w:val="00196273"/>
    <w:rsid w:val="00196DA0"/>
    <w:rsid w:val="00197795"/>
    <w:rsid w:val="001A1ADA"/>
    <w:rsid w:val="001A3447"/>
    <w:rsid w:val="001A661B"/>
    <w:rsid w:val="001B33DE"/>
    <w:rsid w:val="001B4585"/>
    <w:rsid w:val="001B5111"/>
    <w:rsid w:val="001B6560"/>
    <w:rsid w:val="001C1184"/>
    <w:rsid w:val="001C2F98"/>
    <w:rsid w:val="001D02C2"/>
    <w:rsid w:val="001D1761"/>
    <w:rsid w:val="001D2793"/>
    <w:rsid w:val="001D5A6E"/>
    <w:rsid w:val="001D6842"/>
    <w:rsid w:val="001E026D"/>
    <w:rsid w:val="001E37CE"/>
    <w:rsid w:val="001F168B"/>
    <w:rsid w:val="001F34E1"/>
    <w:rsid w:val="001F4D06"/>
    <w:rsid w:val="001F5FE6"/>
    <w:rsid w:val="00201555"/>
    <w:rsid w:val="0020781B"/>
    <w:rsid w:val="002120CB"/>
    <w:rsid w:val="00212F37"/>
    <w:rsid w:val="002137B5"/>
    <w:rsid w:val="00213D02"/>
    <w:rsid w:val="002155C5"/>
    <w:rsid w:val="00216E3D"/>
    <w:rsid w:val="00220D95"/>
    <w:rsid w:val="002244C8"/>
    <w:rsid w:val="00227BE4"/>
    <w:rsid w:val="002347A2"/>
    <w:rsid w:val="00235901"/>
    <w:rsid w:val="0023636C"/>
    <w:rsid w:val="00243C99"/>
    <w:rsid w:val="00244103"/>
    <w:rsid w:val="00244CE9"/>
    <w:rsid w:val="00245DE0"/>
    <w:rsid w:val="00247146"/>
    <w:rsid w:val="00250273"/>
    <w:rsid w:val="00251C3E"/>
    <w:rsid w:val="00255E06"/>
    <w:rsid w:val="00256005"/>
    <w:rsid w:val="00256655"/>
    <w:rsid w:val="00260863"/>
    <w:rsid w:val="002643E8"/>
    <w:rsid w:val="00265A50"/>
    <w:rsid w:val="002712CD"/>
    <w:rsid w:val="0027181F"/>
    <w:rsid w:val="0027202C"/>
    <w:rsid w:val="00272870"/>
    <w:rsid w:val="00274E7E"/>
    <w:rsid w:val="00280A42"/>
    <w:rsid w:val="00283631"/>
    <w:rsid w:val="00285081"/>
    <w:rsid w:val="0028736C"/>
    <w:rsid w:val="00290364"/>
    <w:rsid w:val="00290BFC"/>
    <w:rsid w:val="0029496A"/>
    <w:rsid w:val="00294E5B"/>
    <w:rsid w:val="0029729A"/>
    <w:rsid w:val="002A3C9F"/>
    <w:rsid w:val="002A4194"/>
    <w:rsid w:val="002A44F5"/>
    <w:rsid w:val="002A5DAC"/>
    <w:rsid w:val="002A5F28"/>
    <w:rsid w:val="002B4A0C"/>
    <w:rsid w:val="002B5993"/>
    <w:rsid w:val="002B6758"/>
    <w:rsid w:val="002B6B6D"/>
    <w:rsid w:val="002C086C"/>
    <w:rsid w:val="002C13C2"/>
    <w:rsid w:val="002C2DB8"/>
    <w:rsid w:val="002C3910"/>
    <w:rsid w:val="002C4EA5"/>
    <w:rsid w:val="002C7ED8"/>
    <w:rsid w:val="002D0394"/>
    <w:rsid w:val="002D412E"/>
    <w:rsid w:val="002D4BD2"/>
    <w:rsid w:val="002D5E0F"/>
    <w:rsid w:val="002D60E3"/>
    <w:rsid w:val="002D665A"/>
    <w:rsid w:val="002D68C2"/>
    <w:rsid w:val="002D6C17"/>
    <w:rsid w:val="002E2B86"/>
    <w:rsid w:val="002E66DD"/>
    <w:rsid w:val="002E7733"/>
    <w:rsid w:val="002F2896"/>
    <w:rsid w:val="002F2E0D"/>
    <w:rsid w:val="003015CB"/>
    <w:rsid w:val="0030359B"/>
    <w:rsid w:val="00303E20"/>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3980"/>
    <w:rsid w:val="00376792"/>
    <w:rsid w:val="00376CDE"/>
    <w:rsid w:val="00376F4F"/>
    <w:rsid w:val="003820EE"/>
    <w:rsid w:val="00386600"/>
    <w:rsid w:val="00386BA6"/>
    <w:rsid w:val="00386C4A"/>
    <w:rsid w:val="00391124"/>
    <w:rsid w:val="00392478"/>
    <w:rsid w:val="0039393E"/>
    <w:rsid w:val="003961C8"/>
    <w:rsid w:val="003A3E8B"/>
    <w:rsid w:val="003B26F8"/>
    <w:rsid w:val="003B4EEF"/>
    <w:rsid w:val="003C2363"/>
    <w:rsid w:val="003C3971"/>
    <w:rsid w:val="003C4228"/>
    <w:rsid w:val="003C58B2"/>
    <w:rsid w:val="003D3B06"/>
    <w:rsid w:val="003D53BD"/>
    <w:rsid w:val="003E289A"/>
    <w:rsid w:val="003E5B25"/>
    <w:rsid w:val="003E67E3"/>
    <w:rsid w:val="003F0288"/>
    <w:rsid w:val="003F0890"/>
    <w:rsid w:val="003F63E8"/>
    <w:rsid w:val="004009A7"/>
    <w:rsid w:val="00401065"/>
    <w:rsid w:val="00403DF4"/>
    <w:rsid w:val="00410F27"/>
    <w:rsid w:val="00413096"/>
    <w:rsid w:val="0041622C"/>
    <w:rsid w:val="00417DED"/>
    <w:rsid w:val="00425A21"/>
    <w:rsid w:val="0042772C"/>
    <w:rsid w:val="00431CBC"/>
    <w:rsid w:val="00437742"/>
    <w:rsid w:val="004410DA"/>
    <w:rsid w:val="004412D7"/>
    <w:rsid w:val="00445219"/>
    <w:rsid w:val="00447E84"/>
    <w:rsid w:val="004512FF"/>
    <w:rsid w:val="00452F5F"/>
    <w:rsid w:val="0045549B"/>
    <w:rsid w:val="00462749"/>
    <w:rsid w:val="004645B5"/>
    <w:rsid w:val="004657CA"/>
    <w:rsid w:val="0047098F"/>
    <w:rsid w:val="0047540A"/>
    <w:rsid w:val="00480111"/>
    <w:rsid w:val="00481AD1"/>
    <w:rsid w:val="0048311D"/>
    <w:rsid w:val="00484183"/>
    <w:rsid w:val="00487D49"/>
    <w:rsid w:val="00491C39"/>
    <w:rsid w:val="004963BF"/>
    <w:rsid w:val="004A483F"/>
    <w:rsid w:val="004A742D"/>
    <w:rsid w:val="004B04D1"/>
    <w:rsid w:val="004B1CB0"/>
    <w:rsid w:val="004C1FB6"/>
    <w:rsid w:val="004C2A1D"/>
    <w:rsid w:val="004C3D08"/>
    <w:rsid w:val="004C5730"/>
    <w:rsid w:val="004C7F6D"/>
    <w:rsid w:val="004D3578"/>
    <w:rsid w:val="004D6981"/>
    <w:rsid w:val="004E213A"/>
    <w:rsid w:val="004E21E5"/>
    <w:rsid w:val="004E2D8C"/>
    <w:rsid w:val="004E2DDB"/>
    <w:rsid w:val="004E2E04"/>
    <w:rsid w:val="004E3710"/>
    <w:rsid w:val="004E3E23"/>
    <w:rsid w:val="004E47B2"/>
    <w:rsid w:val="004E5F3A"/>
    <w:rsid w:val="004E73D0"/>
    <w:rsid w:val="004F0159"/>
    <w:rsid w:val="004F20BC"/>
    <w:rsid w:val="004F2EFC"/>
    <w:rsid w:val="004F2F1D"/>
    <w:rsid w:val="004F3F0B"/>
    <w:rsid w:val="004F74A1"/>
    <w:rsid w:val="00500F30"/>
    <w:rsid w:val="00502844"/>
    <w:rsid w:val="00504B95"/>
    <w:rsid w:val="00513EEC"/>
    <w:rsid w:val="0051699C"/>
    <w:rsid w:val="0052353C"/>
    <w:rsid w:val="00524A4C"/>
    <w:rsid w:val="005258DF"/>
    <w:rsid w:val="00526BEE"/>
    <w:rsid w:val="00526CEE"/>
    <w:rsid w:val="005323C4"/>
    <w:rsid w:val="005353FA"/>
    <w:rsid w:val="0054200C"/>
    <w:rsid w:val="00543E6C"/>
    <w:rsid w:val="00551855"/>
    <w:rsid w:val="005552FD"/>
    <w:rsid w:val="00561A92"/>
    <w:rsid w:val="00562144"/>
    <w:rsid w:val="00565087"/>
    <w:rsid w:val="0056513B"/>
    <w:rsid w:val="00587189"/>
    <w:rsid w:val="005876E9"/>
    <w:rsid w:val="005A330D"/>
    <w:rsid w:val="005A6504"/>
    <w:rsid w:val="005B0043"/>
    <w:rsid w:val="005B2BDE"/>
    <w:rsid w:val="005B4436"/>
    <w:rsid w:val="005B4C45"/>
    <w:rsid w:val="005C03AA"/>
    <w:rsid w:val="005C294B"/>
    <w:rsid w:val="005C514F"/>
    <w:rsid w:val="005C6E15"/>
    <w:rsid w:val="005D127B"/>
    <w:rsid w:val="005D162E"/>
    <w:rsid w:val="005D2A65"/>
    <w:rsid w:val="005D2E01"/>
    <w:rsid w:val="005D318A"/>
    <w:rsid w:val="005E0C21"/>
    <w:rsid w:val="005E2F36"/>
    <w:rsid w:val="005E3906"/>
    <w:rsid w:val="005F2B3F"/>
    <w:rsid w:val="005F35C2"/>
    <w:rsid w:val="005F4193"/>
    <w:rsid w:val="005F48F9"/>
    <w:rsid w:val="00600786"/>
    <w:rsid w:val="00603D9F"/>
    <w:rsid w:val="0060531C"/>
    <w:rsid w:val="00605611"/>
    <w:rsid w:val="0060678D"/>
    <w:rsid w:val="00611081"/>
    <w:rsid w:val="0061294D"/>
    <w:rsid w:val="00614E86"/>
    <w:rsid w:val="00614FDF"/>
    <w:rsid w:val="00620707"/>
    <w:rsid w:val="0062142F"/>
    <w:rsid w:val="00625CD7"/>
    <w:rsid w:val="00626449"/>
    <w:rsid w:val="00626713"/>
    <w:rsid w:val="006277CF"/>
    <w:rsid w:val="00635504"/>
    <w:rsid w:val="00635960"/>
    <w:rsid w:val="0064113F"/>
    <w:rsid w:val="006416EE"/>
    <w:rsid w:val="00642F4B"/>
    <w:rsid w:val="006446D1"/>
    <w:rsid w:val="00652C89"/>
    <w:rsid w:val="0065413D"/>
    <w:rsid w:val="006639DD"/>
    <w:rsid w:val="00665925"/>
    <w:rsid w:val="0066688F"/>
    <w:rsid w:val="00671775"/>
    <w:rsid w:val="00677386"/>
    <w:rsid w:val="00680F3C"/>
    <w:rsid w:val="00681D6F"/>
    <w:rsid w:val="00682170"/>
    <w:rsid w:val="0068229A"/>
    <w:rsid w:val="00684245"/>
    <w:rsid w:val="00685FE6"/>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4DC2"/>
    <w:rsid w:val="006C53D3"/>
    <w:rsid w:val="006D1F9A"/>
    <w:rsid w:val="006D28C5"/>
    <w:rsid w:val="006E1037"/>
    <w:rsid w:val="006E41E9"/>
    <w:rsid w:val="006E5C86"/>
    <w:rsid w:val="006F02B9"/>
    <w:rsid w:val="00700B57"/>
    <w:rsid w:val="00701D75"/>
    <w:rsid w:val="0070434B"/>
    <w:rsid w:val="007044F6"/>
    <w:rsid w:val="007100AD"/>
    <w:rsid w:val="0071017A"/>
    <w:rsid w:val="00711037"/>
    <w:rsid w:val="00712F8C"/>
    <w:rsid w:val="00725792"/>
    <w:rsid w:val="00732A74"/>
    <w:rsid w:val="00734A5B"/>
    <w:rsid w:val="007350DA"/>
    <w:rsid w:val="007441D0"/>
    <w:rsid w:val="00744E76"/>
    <w:rsid w:val="007505A1"/>
    <w:rsid w:val="007567D7"/>
    <w:rsid w:val="00756A51"/>
    <w:rsid w:val="00763C76"/>
    <w:rsid w:val="00770221"/>
    <w:rsid w:val="00775DE5"/>
    <w:rsid w:val="0077651D"/>
    <w:rsid w:val="0078163B"/>
    <w:rsid w:val="00781F0F"/>
    <w:rsid w:val="00783585"/>
    <w:rsid w:val="0078601E"/>
    <w:rsid w:val="0079093A"/>
    <w:rsid w:val="00793EBE"/>
    <w:rsid w:val="007A39B1"/>
    <w:rsid w:val="007A3BC8"/>
    <w:rsid w:val="007A402F"/>
    <w:rsid w:val="007A4FDC"/>
    <w:rsid w:val="007A752C"/>
    <w:rsid w:val="007B0CBF"/>
    <w:rsid w:val="007B246F"/>
    <w:rsid w:val="007B2778"/>
    <w:rsid w:val="007C079A"/>
    <w:rsid w:val="007C1FAE"/>
    <w:rsid w:val="007C20CA"/>
    <w:rsid w:val="007C5E58"/>
    <w:rsid w:val="007D2584"/>
    <w:rsid w:val="007D38D8"/>
    <w:rsid w:val="007E0B23"/>
    <w:rsid w:val="007E0BF2"/>
    <w:rsid w:val="007E0D78"/>
    <w:rsid w:val="007E2729"/>
    <w:rsid w:val="007E32E1"/>
    <w:rsid w:val="007F23C7"/>
    <w:rsid w:val="008028A4"/>
    <w:rsid w:val="0080335D"/>
    <w:rsid w:val="00805188"/>
    <w:rsid w:val="00806F25"/>
    <w:rsid w:val="00810D4B"/>
    <w:rsid w:val="008160E5"/>
    <w:rsid w:val="00816A6D"/>
    <w:rsid w:val="0082248A"/>
    <w:rsid w:val="0082610B"/>
    <w:rsid w:val="00837A66"/>
    <w:rsid w:val="00840ACB"/>
    <w:rsid w:val="00843307"/>
    <w:rsid w:val="00844259"/>
    <w:rsid w:val="008463C3"/>
    <w:rsid w:val="00846D56"/>
    <w:rsid w:val="00850CA7"/>
    <w:rsid w:val="0085185A"/>
    <w:rsid w:val="008522B8"/>
    <w:rsid w:val="00853453"/>
    <w:rsid w:val="008560BC"/>
    <w:rsid w:val="00857FAF"/>
    <w:rsid w:val="008656C0"/>
    <w:rsid w:val="00865C77"/>
    <w:rsid w:val="008729AE"/>
    <w:rsid w:val="008729D3"/>
    <w:rsid w:val="00873674"/>
    <w:rsid w:val="00875170"/>
    <w:rsid w:val="00875A10"/>
    <w:rsid w:val="008768CA"/>
    <w:rsid w:val="0088273B"/>
    <w:rsid w:val="00882DB6"/>
    <w:rsid w:val="008833CB"/>
    <w:rsid w:val="00891CA3"/>
    <w:rsid w:val="00893CC6"/>
    <w:rsid w:val="0089534E"/>
    <w:rsid w:val="0089657B"/>
    <w:rsid w:val="008A03DF"/>
    <w:rsid w:val="008A0925"/>
    <w:rsid w:val="008A7843"/>
    <w:rsid w:val="008B1270"/>
    <w:rsid w:val="008C02B7"/>
    <w:rsid w:val="008C6698"/>
    <w:rsid w:val="008D1702"/>
    <w:rsid w:val="008D24AD"/>
    <w:rsid w:val="008D5459"/>
    <w:rsid w:val="008D5F69"/>
    <w:rsid w:val="008D6702"/>
    <w:rsid w:val="008F1853"/>
    <w:rsid w:val="008F26BA"/>
    <w:rsid w:val="008F3247"/>
    <w:rsid w:val="008F4EDF"/>
    <w:rsid w:val="008F60C8"/>
    <w:rsid w:val="008F7408"/>
    <w:rsid w:val="0090013D"/>
    <w:rsid w:val="009005E5"/>
    <w:rsid w:val="0090271F"/>
    <w:rsid w:val="00902E23"/>
    <w:rsid w:val="009050C7"/>
    <w:rsid w:val="00905ECC"/>
    <w:rsid w:val="0090797C"/>
    <w:rsid w:val="009117F3"/>
    <w:rsid w:val="00912203"/>
    <w:rsid w:val="0091348E"/>
    <w:rsid w:val="009151E6"/>
    <w:rsid w:val="00916EC0"/>
    <w:rsid w:val="00917CCB"/>
    <w:rsid w:val="00934568"/>
    <w:rsid w:val="009426AC"/>
    <w:rsid w:val="0094290A"/>
    <w:rsid w:val="00942EC2"/>
    <w:rsid w:val="00943578"/>
    <w:rsid w:val="00943A27"/>
    <w:rsid w:val="009452C2"/>
    <w:rsid w:val="009461A2"/>
    <w:rsid w:val="009479F3"/>
    <w:rsid w:val="00950235"/>
    <w:rsid w:val="009559D5"/>
    <w:rsid w:val="00955B7C"/>
    <w:rsid w:val="00961048"/>
    <w:rsid w:val="00961486"/>
    <w:rsid w:val="009651B5"/>
    <w:rsid w:val="00965CEB"/>
    <w:rsid w:val="00967FF0"/>
    <w:rsid w:val="0097416F"/>
    <w:rsid w:val="009766AE"/>
    <w:rsid w:val="009833AE"/>
    <w:rsid w:val="009862B8"/>
    <w:rsid w:val="009866CC"/>
    <w:rsid w:val="00986C26"/>
    <w:rsid w:val="00987A5D"/>
    <w:rsid w:val="00990035"/>
    <w:rsid w:val="00991705"/>
    <w:rsid w:val="009920EC"/>
    <w:rsid w:val="009A2A13"/>
    <w:rsid w:val="009A6809"/>
    <w:rsid w:val="009B03B5"/>
    <w:rsid w:val="009C2131"/>
    <w:rsid w:val="009C25EF"/>
    <w:rsid w:val="009C2BF0"/>
    <w:rsid w:val="009C63B1"/>
    <w:rsid w:val="009C764E"/>
    <w:rsid w:val="009D191A"/>
    <w:rsid w:val="009D2E4F"/>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22F"/>
    <w:rsid w:val="00A13418"/>
    <w:rsid w:val="00A14062"/>
    <w:rsid w:val="00A153BE"/>
    <w:rsid w:val="00A1586A"/>
    <w:rsid w:val="00A164B4"/>
    <w:rsid w:val="00A23277"/>
    <w:rsid w:val="00A257D3"/>
    <w:rsid w:val="00A25F6E"/>
    <w:rsid w:val="00A27F9B"/>
    <w:rsid w:val="00A310FF"/>
    <w:rsid w:val="00A31FE2"/>
    <w:rsid w:val="00A37630"/>
    <w:rsid w:val="00A37AA2"/>
    <w:rsid w:val="00A37AC1"/>
    <w:rsid w:val="00A37EA2"/>
    <w:rsid w:val="00A41DF4"/>
    <w:rsid w:val="00A4269B"/>
    <w:rsid w:val="00A44856"/>
    <w:rsid w:val="00A44A56"/>
    <w:rsid w:val="00A47D75"/>
    <w:rsid w:val="00A53724"/>
    <w:rsid w:val="00A607D1"/>
    <w:rsid w:val="00A61768"/>
    <w:rsid w:val="00A621C0"/>
    <w:rsid w:val="00A647A9"/>
    <w:rsid w:val="00A70C63"/>
    <w:rsid w:val="00A70E27"/>
    <w:rsid w:val="00A72A98"/>
    <w:rsid w:val="00A734A3"/>
    <w:rsid w:val="00A73D8A"/>
    <w:rsid w:val="00A76099"/>
    <w:rsid w:val="00A77E9C"/>
    <w:rsid w:val="00A81C52"/>
    <w:rsid w:val="00A82346"/>
    <w:rsid w:val="00A9318F"/>
    <w:rsid w:val="00A94BC1"/>
    <w:rsid w:val="00A94CD1"/>
    <w:rsid w:val="00AB05A7"/>
    <w:rsid w:val="00AB1185"/>
    <w:rsid w:val="00AC7166"/>
    <w:rsid w:val="00AD4878"/>
    <w:rsid w:val="00AD5E43"/>
    <w:rsid w:val="00AD63FB"/>
    <w:rsid w:val="00AD7A44"/>
    <w:rsid w:val="00AE0793"/>
    <w:rsid w:val="00AE4622"/>
    <w:rsid w:val="00B016AB"/>
    <w:rsid w:val="00B035B8"/>
    <w:rsid w:val="00B07C9E"/>
    <w:rsid w:val="00B1236B"/>
    <w:rsid w:val="00B14E0A"/>
    <w:rsid w:val="00B15449"/>
    <w:rsid w:val="00B155DC"/>
    <w:rsid w:val="00B21568"/>
    <w:rsid w:val="00B22BDD"/>
    <w:rsid w:val="00B234EE"/>
    <w:rsid w:val="00B23AD4"/>
    <w:rsid w:val="00B25F0E"/>
    <w:rsid w:val="00B266E6"/>
    <w:rsid w:val="00B27FB8"/>
    <w:rsid w:val="00B30CE4"/>
    <w:rsid w:val="00B35A77"/>
    <w:rsid w:val="00B36270"/>
    <w:rsid w:val="00B403D8"/>
    <w:rsid w:val="00B40C8A"/>
    <w:rsid w:val="00B4732F"/>
    <w:rsid w:val="00B50254"/>
    <w:rsid w:val="00B571D1"/>
    <w:rsid w:val="00B6196E"/>
    <w:rsid w:val="00B633D9"/>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96097"/>
    <w:rsid w:val="00BA0158"/>
    <w:rsid w:val="00BA2CE8"/>
    <w:rsid w:val="00BA60F3"/>
    <w:rsid w:val="00BB0EDB"/>
    <w:rsid w:val="00BB385A"/>
    <w:rsid w:val="00BB3E38"/>
    <w:rsid w:val="00BB618B"/>
    <w:rsid w:val="00BB7408"/>
    <w:rsid w:val="00BB7AFF"/>
    <w:rsid w:val="00BC0F7D"/>
    <w:rsid w:val="00BC14FF"/>
    <w:rsid w:val="00BC2B68"/>
    <w:rsid w:val="00BC31E1"/>
    <w:rsid w:val="00BC4AF2"/>
    <w:rsid w:val="00BC4F9F"/>
    <w:rsid w:val="00BC590C"/>
    <w:rsid w:val="00BC5CC4"/>
    <w:rsid w:val="00BD267B"/>
    <w:rsid w:val="00BD3C5C"/>
    <w:rsid w:val="00BD6927"/>
    <w:rsid w:val="00BE0FE0"/>
    <w:rsid w:val="00BE171C"/>
    <w:rsid w:val="00BE7A76"/>
    <w:rsid w:val="00BF1785"/>
    <w:rsid w:val="00BF3AEE"/>
    <w:rsid w:val="00BF45FC"/>
    <w:rsid w:val="00C00441"/>
    <w:rsid w:val="00C014AB"/>
    <w:rsid w:val="00C07194"/>
    <w:rsid w:val="00C10B2B"/>
    <w:rsid w:val="00C14BF2"/>
    <w:rsid w:val="00C152F3"/>
    <w:rsid w:val="00C1643B"/>
    <w:rsid w:val="00C2228A"/>
    <w:rsid w:val="00C23B9E"/>
    <w:rsid w:val="00C24F8F"/>
    <w:rsid w:val="00C31390"/>
    <w:rsid w:val="00C33079"/>
    <w:rsid w:val="00C35625"/>
    <w:rsid w:val="00C445FC"/>
    <w:rsid w:val="00C45231"/>
    <w:rsid w:val="00C45A92"/>
    <w:rsid w:val="00C45E61"/>
    <w:rsid w:val="00C46DD9"/>
    <w:rsid w:val="00C475DE"/>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0C35"/>
    <w:rsid w:val="00C915C0"/>
    <w:rsid w:val="00C92DC6"/>
    <w:rsid w:val="00C93F40"/>
    <w:rsid w:val="00C94816"/>
    <w:rsid w:val="00C96155"/>
    <w:rsid w:val="00C96F9D"/>
    <w:rsid w:val="00CA1D23"/>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5178"/>
    <w:rsid w:val="00CD7F1D"/>
    <w:rsid w:val="00CE213A"/>
    <w:rsid w:val="00CE4886"/>
    <w:rsid w:val="00CF1FDC"/>
    <w:rsid w:val="00CF2F33"/>
    <w:rsid w:val="00CF3410"/>
    <w:rsid w:val="00D00459"/>
    <w:rsid w:val="00D01ABE"/>
    <w:rsid w:val="00D0256C"/>
    <w:rsid w:val="00D04673"/>
    <w:rsid w:val="00D05C47"/>
    <w:rsid w:val="00D06053"/>
    <w:rsid w:val="00D063F0"/>
    <w:rsid w:val="00D07E14"/>
    <w:rsid w:val="00D11839"/>
    <w:rsid w:val="00D14E4B"/>
    <w:rsid w:val="00D17B1C"/>
    <w:rsid w:val="00D24374"/>
    <w:rsid w:val="00D2474B"/>
    <w:rsid w:val="00D26FDD"/>
    <w:rsid w:val="00D312DF"/>
    <w:rsid w:val="00D3422E"/>
    <w:rsid w:val="00D36FC5"/>
    <w:rsid w:val="00D40936"/>
    <w:rsid w:val="00D42931"/>
    <w:rsid w:val="00D44962"/>
    <w:rsid w:val="00D4496D"/>
    <w:rsid w:val="00D457E0"/>
    <w:rsid w:val="00D47BD2"/>
    <w:rsid w:val="00D50461"/>
    <w:rsid w:val="00D505AD"/>
    <w:rsid w:val="00D5295A"/>
    <w:rsid w:val="00D55436"/>
    <w:rsid w:val="00D55680"/>
    <w:rsid w:val="00D56308"/>
    <w:rsid w:val="00D56473"/>
    <w:rsid w:val="00D613DA"/>
    <w:rsid w:val="00D61D3B"/>
    <w:rsid w:val="00D65870"/>
    <w:rsid w:val="00D71493"/>
    <w:rsid w:val="00D72DA6"/>
    <w:rsid w:val="00D72DC9"/>
    <w:rsid w:val="00D7341E"/>
    <w:rsid w:val="00D738D6"/>
    <w:rsid w:val="00D73C4F"/>
    <w:rsid w:val="00D755EB"/>
    <w:rsid w:val="00D7696A"/>
    <w:rsid w:val="00D77656"/>
    <w:rsid w:val="00D77DB9"/>
    <w:rsid w:val="00D806C3"/>
    <w:rsid w:val="00D8094C"/>
    <w:rsid w:val="00D82750"/>
    <w:rsid w:val="00D87829"/>
    <w:rsid w:val="00D87E00"/>
    <w:rsid w:val="00D904EB"/>
    <w:rsid w:val="00D90D3D"/>
    <w:rsid w:val="00D9134D"/>
    <w:rsid w:val="00DA08AB"/>
    <w:rsid w:val="00DA1983"/>
    <w:rsid w:val="00DA7A03"/>
    <w:rsid w:val="00DB1818"/>
    <w:rsid w:val="00DB1FAD"/>
    <w:rsid w:val="00DB2307"/>
    <w:rsid w:val="00DB33DE"/>
    <w:rsid w:val="00DB36D4"/>
    <w:rsid w:val="00DB3ABA"/>
    <w:rsid w:val="00DB52D2"/>
    <w:rsid w:val="00DB69D3"/>
    <w:rsid w:val="00DB6B81"/>
    <w:rsid w:val="00DC241D"/>
    <w:rsid w:val="00DC260D"/>
    <w:rsid w:val="00DC309B"/>
    <w:rsid w:val="00DC4DA2"/>
    <w:rsid w:val="00DC5A00"/>
    <w:rsid w:val="00DC5C16"/>
    <w:rsid w:val="00DD1714"/>
    <w:rsid w:val="00DD3CDF"/>
    <w:rsid w:val="00DD4998"/>
    <w:rsid w:val="00DD5B74"/>
    <w:rsid w:val="00DD68D7"/>
    <w:rsid w:val="00DE2AAA"/>
    <w:rsid w:val="00DE4188"/>
    <w:rsid w:val="00DE57AA"/>
    <w:rsid w:val="00DE76EF"/>
    <w:rsid w:val="00DF2B1F"/>
    <w:rsid w:val="00DF54FF"/>
    <w:rsid w:val="00DF611B"/>
    <w:rsid w:val="00DF62CD"/>
    <w:rsid w:val="00E037C5"/>
    <w:rsid w:val="00E0534D"/>
    <w:rsid w:val="00E1262E"/>
    <w:rsid w:val="00E128AA"/>
    <w:rsid w:val="00E12A44"/>
    <w:rsid w:val="00E16413"/>
    <w:rsid w:val="00E164A5"/>
    <w:rsid w:val="00E168B2"/>
    <w:rsid w:val="00E23FD2"/>
    <w:rsid w:val="00E3004D"/>
    <w:rsid w:val="00E30A87"/>
    <w:rsid w:val="00E30BB0"/>
    <w:rsid w:val="00E30EC4"/>
    <w:rsid w:val="00E416AD"/>
    <w:rsid w:val="00E418DB"/>
    <w:rsid w:val="00E42A60"/>
    <w:rsid w:val="00E43ED6"/>
    <w:rsid w:val="00E43FF0"/>
    <w:rsid w:val="00E51302"/>
    <w:rsid w:val="00E538D6"/>
    <w:rsid w:val="00E6017F"/>
    <w:rsid w:val="00E60E94"/>
    <w:rsid w:val="00E640C5"/>
    <w:rsid w:val="00E66D40"/>
    <w:rsid w:val="00E67E7D"/>
    <w:rsid w:val="00E705E9"/>
    <w:rsid w:val="00E70AC5"/>
    <w:rsid w:val="00E72F90"/>
    <w:rsid w:val="00E73715"/>
    <w:rsid w:val="00E74DF3"/>
    <w:rsid w:val="00E77645"/>
    <w:rsid w:val="00E81E11"/>
    <w:rsid w:val="00E85BC1"/>
    <w:rsid w:val="00E8794F"/>
    <w:rsid w:val="00E91E71"/>
    <w:rsid w:val="00EA668A"/>
    <w:rsid w:val="00EB26BD"/>
    <w:rsid w:val="00EB33C7"/>
    <w:rsid w:val="00EB60B1"/>
    <w:rsid w:val="00EC4A25"/>
    <w:rsid w:val="00EC5307"/>
    <w:rsid w:val="00EE00EA"/>
    <w:rsid w:val="00EE02F5"/>
    <w:rsid w:val="00EE0A3C"/>
    <w:rsid w:val="00EE3C26"/>
    <w:rsid w:val="00EE4BD1"/>
    <w:rsid w:val="00EE4F55"/>
    <w:rsid w:val="00EE7E8A"/>
    <w:rsid w:val="00EF1E65"/>
    <w:rsid w:val="00EF22AE"/>
    <w:rsid w:val="00EF7579"/>
    <w:rsid w:val="00F025A2"/>
    <w:rsid w:val="00F04712"/>
    <w:rsid w:val="00F10912"/>
    <w:rsid w:val="00F121DB"/>
    <w:rsid w:val="00F14C1D"/>
    <w:rsid w:val="00F21044"/>
    <w:rsid w:val="00F22EC7"/>
    <w:rsid w:val="00F2438F"/>
    <w:rsid w:val="00F26FFA"/>
    <w:rsid w:val="00F310D0"/>
    <w:rsid w:val="00F31EF0"/>
    <w:rsid w:val="00F32133"/>
    <w:rsid w:val="00F363E9"/>
    <w:rsid w:val="00F40D4C"/>
    <w:rsid w:val="00F419EB"/>
    <w:rsid w:val="00F41B29"/>
    <w:rsid w:val="00F4261C"/>
    <w:rsid w:val="00F43F2E"/>
    <w:rsid w:val="00F505D8"/>
    <w:rsid w:val="00F52383"/>
    <w:rsid w:val="00F5351E"/>
    <w:rsid w:val="00F54566"/>
    <w:rsid w:val="00F55F28"/>
    <w:rsid w:val="00F653B8"/>
    <w:rsid w:val="00F65D00"/>
    <w:rsid w:val="00F664D9"/>
    <w:rsid w:val="00F703A3"/>
    <w:rsid w:val="00F81065"/>
    <w:rsid w:val="00F830B9"/>
    <w:rsid w:val="00F83F8C"/>
    <w:rsid w:val="00F84DC9"/>
    <w:rsid w:val="00F9512F"/>
    <w:rsid w:val="00F95DAF"/>
    <w:rsid w:val="00FA1266"/>
    <w:rsid w:val="00FA2E87"/>
    <w:rsid w:val="00FB184E"/>
    <w:rsid w:val="00FB31F3"/>
    <w:rsid w:val="00FB6DAE"/>
    <w:rsid w:val="00FB7986"/>
    <w:rsid w:val="00FC1192"/>
    <w:rsid w:val="00FC1819"/>
    <w:rsid w:val="00FC357E"/>
    <w:rsid w:val="00FC6FA2"/>
    <w:rsid w:val="00FD5030"/>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6E5AC"/>
  <w15:chartTrackingRefBased/>
  <w15:docId w15:val="{2A2C03BB-DDC2-41FB-8E70-B9F5BBEB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iPriority="8"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uiPriority w:val="99"/>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列表段落11,列表段落"/>
    <w:basedOn w:val="Normal"/>
    <w:link w:val="ListParagraphChar"/>
    <w:uiPriority w:val="7"/>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uiPriority w:val="8"/>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 w:type="character" w:customStyle="1" w:styleId="B10">
    <w:name w:val="B1 (文字)"/>
    <w:qFormat/>
    <w:rsid w:val="0003306A"/>
    <w:rPr>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25CD7"/>
    <w:rPr>
      <w:lang w:val="en-GB"/>
    </w:rPr>
  </w:style>
  <w:style w:type="character" w:customStyle="1" w:styleId="ui-provider">
    <w:name w:val="ui-provider"/>
    <w:basedOn w:val="DefaultParagraphFont"/>
    <w:rsid w:val="009A2A13"/>
  </w:style>
  <w:style w:type="paragraph" w:styleId="BodyText">
    <w:name w:val="Body Text"/>
    <w:link w:val="BodyTextChar"/>
    <w:rsid w:val="00BE171C"/>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bidi="ar-SA"/>
    </w:rPr>
  </w:style>
  <w:style w:type="character" w:customStyle="1" w:styleId="BodyTextChar">
    <w:name w:val="Body Text Char"/>
    <w:link w:val="BodyText"/>
    <w:rsid w:val="00BE171C"/>
    <w:rPr>
      <w:rFonts w:ascii="Arial" w:hAnsi="Arial"/>
      <w:spacing w:val="2"/>
    </w:rPr>
  </w:style>
  <w:style w:type="paragraph" w:customStyle="1" w:styleId="IvDbodytext">
    <w:name w:val="IvD bodytext"/>
    <w:basedOn w:val="BodyText"/>
    <w:link w:val="IvDbodytextChar"/>
    <w:qFormat/>
    <w:rsid w:val="00BE171C"/>
  </w:style>
  <w:style w:type="character" w:customStyle="1" w:styleId="IvDbodytextChar">
    <w:name w:val="IvD bodytext Char"/>
    <w:link w:val="IvDbodytext"/>
    <w:rsid w:val="00BE171C"/>
    <w:rPr>
      <w:rFonts w:ascii="Arial" w:hAnsi="Arial"/>
      <w:spacing w:val="2"/>
    </w:rPr>
  </w:style>
  <w:style w:type="character" w:customStyle="1" w:styleId="lkwowj">
    <w:name w:val="lkwowj"/>
    <w:basedOn w:val="DefaultParagraphFont"/>
    <w:rsid w:val="000A43C3"/>
  </w:style>
  <w:style w:type="table" w:styleId="TableGrid">
    <w:name w:val="Table Grid"/>
    <w:basedOn w:val="TableNormal"/>
    <w:rsid w:val="00783585"/>
    <w:pPr>
      <w:spacing w:after="240"/>
    </w:pPr>
    <w:rPr>
      <w:rFonts w:ascii="Ericsson Hilda" w:eastAsia="Ericsson Hilda" w:hAnsi="Ericsson Hilda" w:cs="Verdana"/>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20D95"/>
  </w:style>
  <w:style w:type="character" w:customStyle="1" w:styleId="eop">
    <w:name w:val="eop"/>
    <w:basedOn w:val="DefaultParagraphFont"/>
    <w:rsid w:val="00220D95"/>
  </w:style>
  <w:style w:type="paragraph" w:customStyle="1" w:styleId="paragraph">
    <w:name w:val="paragraph"/>
    <w:basedOn w:val="Normal"/>
    <w:rsid w:val="001A661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8939">
      <w:bodyDiv w:val="1"/>
      <w:marLeft w:val="0"/>
      <w:marRight w:val="0"/>
      <w:marTop w:val="0"/>
      <w:marBottom w:val="0"/>
      <w:divBdr>
        <w:top w:val="none" w:sz="0" w:space="0" w:color="auto"/>
        <w:left w:val="none" w:sz="0" w:space="0" w:color="auto"/>
        <w:bottom w:val="none" w:sz="0" w:space="0" w:color="auto"/>
        <w:right w:val="none" w:sz="0" w:space="0" w:color="auto"/>
      </w:divBdr>
      <w:divsChild>
        <w:div w:id="1504079552">
          <w:marLeft w:val="0"/>
          <w:marRight w:val="0"/>
          <w:marTop w:val="0"/>
          <w:marBottom w:val="0"/>
          <w:divBdr>
            <w:top w:val="none" w:sz="0" w:space="0" w:color="auto"/>
            <w:left w:val="none" w:sz="0" w:space="0" w:color="auto"/>
            <w:bottom w:val="none" w:sz="0" w:space="0" w:color="auto"/>
            <w:right w:val="none" w:sz="0" w:space="0" w:color="auto"/>
          </w:divBdr>
        </w:div>
        <w:div w:id="1700012161">
          <w:marLeft w:val="0"/>
          <w:marRight w:val="0"/>
          <w:marTop w:val="0"/>
          <w:marBottom w:val="0"/>
          <w:divBdr>
            <w:top w:val="none" w:sz="0" w:space="0" w:color="auto"/>
            <w:left w:val="none" w:sz="0" w:space="0" w:color="auto"/>
            <w:bottom w:val="none" w:sz="0" w:space="0" w:color="auto"/>
            <w:right w:val="none" w:sz="0" w:space="0" w:color="auto"/>
          </w:divBdr>
        </w:div>
      </w:divsChild>
    </w:div>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7490752">
      <w:bodyDiv w:val="1"/>
      <w:marLeft w:val="0"/>
      <w:marRight w:val="0"/>
      <w:marTop w:val="0"/>
      <w:marBottom w:val="0"/>
      <w:divBdr>
        <w:top w:val="none" w:sz="0" w:space="0" w:color="auto"/>
        <w:left w:val="none" w:sz="0" w:space="0" w:color="auto"/>
        <w:bottom w:val="none" w:sz="0" w:space="0" w:color="auto"/>
        <w:right w:val="none" w:sz="0" w:space="0" w:color="auto"/>
      </w:divBdr>
      <w:divsChild>
        <w:div w:id="110438244">
          <w:marLeft w:val="0"/>
          <w:marRight w:val="0"/>
          <w:marTop w:val="0"/>
          <w:marBottom w:val="0"/>
          <w:divBdr>
            <w:top w:val="none" w:sz="0" w:space="0" w:color="auto"/>
            <w:left w:val="none" w:sz="0" w:space="0" w:color="auto"/>
            <w:bottom w:val="none" w:sz="0" w:space="0" w:color="auto"/>
            <w:right w:val="none" w:sz="0" w:space="0" w:color="auto"/>
          </w:divBdr>
        </w:div>
        <w:div w:id="190152383">
          <w:marLeft w:val="0"/>
          <w:marRight w:val="0"/>
          <w:marTop w:val="0"/>
          <w:marBottom w:val="0"/>
          <w:divBdr>
            <w:top w:val="none" w:sz="0" w:space="0" w:color="auto"/>
            <w:left w:val="none" w:sz="0" w:space="0" w:color="auto"/>
            <w:bottom w:val="none" w:sz="0" w:space="0" w:color="auto"/>
            <w:right w:val="none" w:sz="0" w:space="0" w:color="auto"/>
          </w:divBdr>
        </w:div>
        <w:div w:id="634287870">
          <w:marLeft w:val="0"/>
          <w:marRight w:val="0"/>
          <w:marTop w:val="0"/>
          <w:marBottom w:val="0"/>
          <w:divBdr>
            <w:top w:val="none" w:sz="0" w:space="0" w:color="auto"/>
            <w:left w:val="none" w:sz="0" w:space="0" w:color="auto"/>
            <w:bottom w:val="none" w:sz="0" w:space="0" w:color="auto"/>
            <w:right w:val="none" w:sz="0" w:space="0" w:color="auto"/>
          </w:divBdr>
        </w:div>
      </w:divsChild>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58884887">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297220822">
      <w:bodyDiv w:val="1"/>
      <w:marLeft w:val="0"/>
      <w:marRight w:val="0"/>
      <w:marTop w:val="0"/>
      <w:marBottom w:val="0"/>
      <w:divBdr>
        <w:top w:val="none" w:sz="0" w:space="0" w:color="auto"/>
        <w:left w:val="none" w:sz="0" w:space="0" w:color="auto"/>
        <w:bottom w:val="none" w:sz="0" w:space="0" w:color="auto"/>
        <w:right w:val="none" w:sz="0" w:space="0" w:color="auto"/>
      </w:divBdr>
      <w:divsChild>
        <w:div w:id="934367824">
          <w:marLeft w:val="0"/>
          <w:marRight w:val="0"/>
          <w:marTop w:val="0"/>
          <w:marBottom w:val="0"/>
          <w:divBdr>
            <w:top w:val="none" w:sz="0" w:space="0" w:color="auto"/>
            <w:left w:val="none" w:sz="0" w:space="0" w:color="auto"/>
            <w:bottom w:val="none" w:sz="0" w:space="0" w:color="auto"/>
            <w:right w:val="none" w:sz="0" w:space="0" w:color="auto"/>
          </w:divBdr>
        </w:div>
        <w:div w:id="1761370435">
          <w:marLeft w:val="0"/>
          <w:marRight w:val="0"/>
          <w:marTop w:val="0"/>
          <w:marBottom w:val="0"/>
          <w:divBdr>
            <w:top w:val="none" w:sz="0" w:space="0" w:color="auto"/>
            <w:left w:val="none" w:sz="0" w:space="0" w:color="auto"/>
            <w:bottom w:val="none" w:sz="0" w:space="0" w:color="auto"/>
            <w:right w:val="none" w:sz="0" w:space="0" w:color="auto"/>
          </w:divBdr>
        </w:div>
        <w:div w:id="1777941653">
          <w:marLeft w:val="0"/>
          <w:marRight w:val="0"/>
          <w:marTop w:val="0"/>
          <w:marBottom w:val="0"/>
          <w:divBdr>
            <w:top w:val="none" w:sz="0" w:space="0" w:color="auto"/>
            <w:left w:val="none" w:sz="0" w:space="0" w:color="auto"/>
            <w:bottom w:val="none" w:sz="0" w:space="0" w:color="auto"/>
            <w:right w:val="none" w:sz="0" w:space="0" w:color="auto"/>
          </w:divBdr>
        </w:div>
      </w:divsChild>
    </w:div>
    <w:div w:id="1371372624">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75294979">
      <w:bodyDiv w:val="1"/>
      <w:marLeft w:val="0"/>
      <w:marRight w:val="0"/>
      <w:marTop w:val="0"/>
      <w:marBottom w:val="0"/>
      <w:divBdr>
        <w:top w:val="none" w:sz="0" w:space="0" w:color="auto"/>
        <w:left w:val="none" w:sz="0" w:space="0" w:color="auto"/>
        <w:bottom w:val="none" w:sz="0" w:space="0" w:color="auto"/>
        <w:right w:val="none" w:sz="0" w:space="0" w:color="auto"/>
      </w:divBdr>
    </w:div>
    <w:div w:id="1595702614">
      <w:bodyDiv w:val="1"/>
      <w:marLeft w:val="0"/>
      <w:marRight w:val="0"/>
      <w:marTop w:val="0"/>
      <w:marBottom w:val="0"/>
      <w:divBdr>
        <w:top w:val="none" w:sz="0" w:space="0" w:color="auto"/>
        <w:left w:val="none" w:sz="0" w:space="0" w:color="auto"/>
        <w:bottom w:val="none" w:sz="0" w:space="0" w:color="auto"/>
        <w:right w:val="none" w:sz="0" w:space="0" w:color="auto"/>
      </w:divBdr>
    </w:div>
    <w:div w:id="1598515605">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869560471">
      <w:bodyDiv w:val="1"/>
      <w:marLeft w:val="0"/>
      <w:marRight w:val="0"/>
      <w:marTop w:val="0"/>
      <w:marBottom w:val="0"/>
      <w:divBdr>
        <w:top w:val="none" w:sz="0" w:space="0" w:color="auto"/>
        <w:left w:val="none" w:sz="0" w:space="0" w:color="auto"/>
        <w:bottom w:val="none" w:sz="0" w:space="0" w:color="auto"/>
        <w:right w:val="none" w:sz="0" w:space="0" w:color="auto"/>
      </w:divBdr>
      <w:divsChild>
        <w:div w:id="198592902">
          <w:marLeft w:val="0"/>
          <w:marRight w:val="0"/>
          <w:marTop w:val="0"/>
          <w:marBottom w:val="0"/>
          <w:divBdr>
            <w:top w:val="none" w:sz="0" w:space="0" w:color="auto"/>
            <w:left w:val="none" w:sz="0" w:space="0" w:color="auto"/>
            <w:bottom w:val="none" w:sz="0" w:space="0" w:color="auto"/>
            <w:right w:val="none" w:sz="0" w:space="0" w:color="auto"/>
          </w:divBdr>
        </w:div>
        <w:div w:id="692615843">
          <w:marLeft w:val="0"/>
          <w:marRight w:val="0"/>
          <w:marTop w:val="0"/>
          <w:marBottom w:val="0"/>
          <w:divBdr>
            <w:top w:val="none" w:sz="0" w:space="0" w:color="auto"/>
            <w:left w:val="none" w:sz="0" w:space="0" w:color="auto"/>
            <w:bottom w:val="none" w:sz="0" w:space="0" w:color="auto"/>
            <w:right w:val="none" w:sz="0" w:space="0" w:color="auto"/>
          </w:divBdr>
        </w:div>
        <w:div w:id="744184152">
          <w:marLeft w:val="0"/>
          <w:marRight w:val="0"/>
          <w:marTop w:val="0"/>
          <w:marBottom w:val="0"/>
          <w:divBdr>
            <w:top w:val="none" w:sz="0" w:space="0" w:color="auto"/>
            <w:left w:val="none" w:sz="0" w:space="0" w:color="auto"/>
            <w:bottom w:val="none" w:sz="0" w:space="0" w:color="auto"/>
            <w:right w:val="none" w:sz="0" w:space="0" w:color="auto"/>
          </w:divBdr>
        </w:div>
        <w:div w:id="994530636">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110157945">
      <w:bodyDiv w:val="1"/>
      <w:marLeft w:val="0"/>
      <w:marRight w:val="0"/>
      <w:marTop w:val="0"/>
      <w:marBottom w:val="0"/>
      <w:divBdr>
        <w:top w:val="none" w:sz="0" w:space="0" w:color="auto"/>
        <w:left w:val="none" w:sz="0" w:space="0" w:color="auto"/>
        <w:bottom w:val="none" w:sz="0" w:space="0" w:color="auto"/>
        <w:right w:val="none" w:sz="0" w:space="0" w:color="auto"/>
      </w:divBdr>
      <w:divsChild>
        <w:div w:id="501433439">
          <w:marLeft w:val="0"/>
          <w:marRight w:val="0"/>
          <w:marTop w:val="0"/>
          <w:marBottom w:val="0"/>
          <w:divBdr>
            <w:top w:val="none" w:sz="0" w:space="0" w:color="auto"/>
            <w:left w:val="none" w:sz="0" w:space="0" w:color="auto"/>
            <w:bottom w:val="none" w:sz="0" w:space="0" w:color="auto"/>
            <w:right w:val="none" w:sz="0" w:space="0" w:color="auto"/>
          </w:divBdr>
        </w:div>
        <w:div w:id="202054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07E22-0505-46E5-A812-373F669927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E4DB031-94E4-4AF1-82E4-3E52992DA769}">
  <ds:schemaRefs>
    <ds:schemaRef ds:uri="http://schemas.microsoft.com/sharepoint/v3/contenttype/forms"/>
  </ds:schemaRefs>
</ds:datastoreItem>
</file>

<file path=customXml/itemProps3.xml><?xml version="1.0" encoding="utf-8"?>
<ds:datastoreItem xmlns:ds="http://schemas.openxmlformats.org/officeDocument/2006/customXml" ds:itemID="{3CCD2768-3795-4E58-AF7D-B5E84753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3319</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22199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Shabnam15</cp:lastModifiedBy>
  <cp:revision>7</cp:revision>
  <dcterms:created xsi:type="dcterms:W3CDTF">2024-02-16T12:01:00Z</dcterms:created>
  <dcterms:modified xsi:type="dcterms:W3CDTF">2024-02-16T17:17:00Z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ies>
</file>